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9B4" w:rsidRDefault="00DB71C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:rsidR="00DE29B4" w:rsidRDefault="00DB71C8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DE29B4" w:rsidRDefault="00DB71C8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b/>
          <w:sz w:val="24"/>
          <w:szCs w:val="24"/>
        </w:rPr>
        <w:t>Кабардино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- Балкарский </w:t>
      </w:r>
      <w:proofErr w:type="spellStart"/>
      <w:r>
        <w:rPr>
          <w:rFonts w:ascii="Times New Roman" w:hAnsi="Times New Roman"/>
          <w:b/>
          <w:sz w:val="24"/>
          <w:szCs w:val="24"/>
        </w:rPr>
        <w:t>автомобильн</w:t>
      </w:r>
      <w:proofErr w:type="gramStart"/>
      <w:r>
        <w:rPr>
          <w:rFonts w:ascii="Times New Roman" w:hAnsi="Times New Roman"/>
          <w:b/>
          <w:sz w:val="24"/>
          <w:szCs w:val="24"/>
        </w:rPr>
        <w:t>о</w:t>
      </w:r>
      <w:proofErr w:type="spellEnd"/>
      <w:r>
        <w:rPr>
          <w:rFonts w:ascii="Times New Roman" w:hAnsi="Times New Roman"/>
          <w:b/>
          <w:sz w:val="24"/>
          <w:szCs w:val="24"/>
        </w:rPr>
        <w:t>-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дорожный колледж»</w:t>
      </w:r>
    </w:p>
    <w:p w:rsidR="00DE29B4" w:rsidRDefault="00DE29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:rsidR="00DE29B4" w:rsidRPr="00DB71C8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DB71C8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DE29B4" w:rsidRPr="00DB71C8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:rsidR="00DE29B4" w:rsidRPr="00DB71C8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DB71C8">
        <w:rPr>
          <w:rFonts w:ascii="Times New Roman" w:eastAsia="Trebuchet MS" w:hAnsi="Times New Roman" w:cs="Times New Roman"/>
          <w:b/>
          <w:sz w:val="32"/>
          <w:szCs w:val="32"/>
        </w:rPr>
        <w:t xml:space="preserve">ОПв.16  </w:t>
      </w:r>
      <w:r w:rsidRPr="00DB71C8">
        <w:rPr>
          <w:rFonts w:ascii="Times New Roman" w:eastAsia="Trebuchet MS" w:hAnsi="Times New Roman" w:cs="Times New Roman"/>
          <w:b/>
          <w:caps/>
          <w:sz w:val="32"/>
          <w:szCs w:val="32"/>
        </w:rPr>
        <w:t>«Основы социологии и политологии»</w:t>
      </w:r>
    </w:p>
    <w:p w:rsidR="00DE29B4" w:rsidRDefault="00DE29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B71C8">
        <w:rPr>
          <w:rFonts w:ascii="Times New Roman" w:eastAsia="Times New Roman" w:hAnsi="Times New Roman" w:cs="Times New Roman"/>
          <w:sz w:val="28"/>
          <w:szCs w:val="28"/>
        </w:rPr>
        <w:t>для специальности:</w:t>
      </w:r>
    </w:p>
    <w:p w:rsidR="00DB71C8" w:rsidRPr="00DB71C8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29B4" w:rsidRPr="00DB71C8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sz w:val="28"/>
          <w:szCs w:val="28"/>
        </w:rPr>
      </w:pPr>
      <w:r w:rsidRPr="00DB71C8">
        <w:rPr>
          <w:rFonts w:ascii="Times New Roman" w:eastAsia="Times New Roman" w:hAnsi="Times New Roman" w:cs="Times New Roman"/>
          <w:sz w:val="28"/>
          <w:szCs w:val="28"/>
        </w:rPr>
        <w:t>25.02.08 Эксплуатация беспилотных авиационных систем</w:t>
      </w:r>
    </w:p>
    <w:p w:rsidR="00DE29B4" w:rsidRPr="00DB71C8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Pr="00DB71C8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:rsidR="00DE29B4" w:rsidRDefault="00DE29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DB71C8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:rsidR="00DB71C8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:rsidR="00DE29B4" w:rsidRPr="00DB71C8" w:rsidRDefault="00DB71C8" w:rsidP="00E555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  <w:r w:rsidRPr="00DB71C8">
        <w:rPr>
          <w:rFonts w:ascii="Times New Roman" w:eastAsia="Trebuchet MS" w:hAnsi="Times New Roman" w:cs="Times New Roman"/>
          <w:bCs/>
          <w:sz w:val="24"/>
          <w:szCs w:val="24"/>
        </w:rPr>
        <w:t>Нальчик, 2026 г.</w:t>
      </w:r>
    </w:p>
    <w:tbl>
      <w:tblPr>
        <w:tblW w:w="10065" w:type="dxa"/>
        <w:jc w:val="right"/>
        <w:tblLayout w:type="fixed"/>
        <w:tblLook w:val="04A0"/>
      </w:tblPr>
      <w:tblGrid>
        <w:gridCol w:w="5524"/>
        <w:gridCol w:w="4541"/>
      </w:tblGrid>
      <w:tr w:rsidR="00DE29B4">
        <w:trPr>
          <w:trHeight w:val="1097"/>
          <w:jc w:val="right"/>
        </w:trPr>
        <w:tc>
          <w:tcPr>
            <w:tcW w:w="5524" w:type="dxa"/>
          </w:tcPr>
          <w:p w:rsidR="00DE29B4" w:rsidRDefault="00DB71C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Рассмотрена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 ЦМК </w:t>
            </w:r>
          </w:p>
          <w:p w:rsidR="00DE29B4" w:rsidRDefault="00DB71C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социально-гуманитарных  дисциплин 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    »_________ 202</w:t>
            </w:r>
            <w:r w:rsidRPr="00DB71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ПредседательЦМК_______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Кунижева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Ж.А./</w:t>
            </w:r>
          </w:p>
        </w:tc>
        <w:tc>
          <w:tcPr>
            <w:tcW w:w="4541" w:type="dxa"/>
          </w:tcPr>
          <w:p w:rsidR="00DE29B4" w:rsidRDefault="00DB71C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DE29B4" w:rsidRDefault="00DB71C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ГБПОУ «КБАДК»</w:t>
            </w:r>
          </w:p>
          <w:p w:rsidR="00DE29B4" w:rsidRDefault="00DB71C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:rsidR="00DE29B4" w:rsidRDefault="00DB71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29B4" w:rsidRDefault="00DE29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B4" w:rsidRDefault="00DE29B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B4" w:rsidRPr="00DB71C8" w:rsidRDefault="00DB71C8">
      <w:pPr>
        <w:spacing w:line="36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«Основы социологии и политологии»  входит в общепрофессиональный цикл под индексом ОПв.16 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/>
          <w:sz w:val="24"/>
          <w:szCs w:val="24"/>
        </w:rPr>
        <w:t xml:space="preserve"> с Положением о порядке разработки, требованиях к содержанию, оформлению и утверждению рабочих программ учебных дисциплин, профессиональных модулей, и всех видов практик по профессиям, специальностям среднего профессионального образования, утвержденным директором  ГБПОУ «КБАДК» (приказ ГБПОУ «КБАДК» №. 163-о/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 о  17 сентября 2025г</w:t>
      </w:r>
      <w:proofErr w:type="gramEnd"/>
      <w:r>
        <w:rPr>
          <w:rFonts w:ascii="Times New Roman" w:hAnsi="Times New Roman"/>
          <w:sz w:val="24"/>
          <w:szCs w:val="24"/>
        </w:rPr>
        <w:t xml:space="preserve">) 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25.02.08 </w:t>
      </w:r>
      <w:r w:rsidRPr="00DB71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Эксплуатация беспилотных авиационных систем</w:t>
      </w:r>
      <w:r w:rsidRPr="00DB71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B71C8" w:rsidP="00DB71C8">
      <w:pPr>
        <w:widowControl w:val="0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DE29B4" w:rsidRDefault="00DB71C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/>
          <w:sz w:val="24"/>
          <w:szCs w:val="24"/>
        </w:rPr>
        <w:t>Дохова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И.Х., преподаватель ГБПОУ «КБАДК»</w:t>
      </w: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DE29B4" w:rsidRDefault="00DB71C8">
      <w:pPr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br w:type="page"/>
      </w:r>
    </w:p>
    <w:p w:rsidR="00DE29B4" w:rsidRDefault="00DE29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DE29B4" w:rsidRDefault="00DB71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:rsidR="00DE29B4" w:rsidRDefault="00DE29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2"/>
        <w:tblW w:w="9110" w:type="dxa"/>
        <w:tblInd w:w="260" w:type="dxa"/>
        <w:tblLook w:val="04A0"/>
      </w:tblPr>
      <w:tblGrid>
        <w:gridCol w:w="7820"/>
        <w:gridCol w:w="1290"/>
      </w:tblGrid>
      <w:tr w:rsidR="00DE29B4">
        <w:tc>
          <w:tcPr>
            <w:tcW w:w="7820" w:type="dxa"/>
          </w:tcPr>
          <w:p w:rsidR="00DE29B4" w:rsidRDefault="00DE29B4">
            <w:pPr>
              <w:suppressAutoHyphens/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DE29B4" w:rsidRDefault="00DB71C8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DE29B4">
        <w:tc>
          <w:tcPr>
            <w:tcW w:w="7820" w:type="dxa"/>
          </w:tcPr>
          <w:p w:rsidR="00DE29B4" w:rsidRDefault="00DB71C8">
            <w:pPr>
              <w:suppressAutoHyphens/>
              <w:spacing w:after="0"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:rsidR="00DE29B4" w:rsidRDefault="00DB71C8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DE29B4">
        <w:tc>
          <w:tcPr>
            <w:tcW w:w="7820" w:type="dxa"/>
          </w:tcPr>
          <w:p w:rsidR="00DE29B4" w:rsidRDefault="00DB71C8">
            <w:pPr>
              <w:tabs>
                <w:tab w:val="left" w:leader="dot" w:pos="9020"/>
              </w:tabs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ОПВ 16  «ОСНОВЫ СОЦИОЛОГИИ И ПОЛИТОЛОГИИ»</w:t>
            </w:r>
          </w:p>
        </w:tc>
        <w:tc>
          <w:tcPr>
            <w:tcW w:w="1290" w:type="dxa"/>
          </w:tcPr>
          <w:p w:rsidR="00DE29B4" w:rsidRDefault="00DB71C8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DE29B4">
        <w:tc>
          <w:tcPr>
            <w:tcW w:w="7820" w:type="dxa"/>
          </w:tcPr>
          <w:p w:rsidR="00DE29B4" w:rsidRDefault="00DB71C8">
            <w:pPr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:rsidR="00DE29B4" w:rsidRDefault="00DB71C8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DE29B4">
        <w:tc>
          <w:tcPr>
            <w:tcW w:w="7820" w:type="dxa"/>
          </w:tcPr>
          <w:p w:rsidR="00DE29B4" w:rsidRDefault="00DB71C8">
            <w:pPr>
              <w:spacing w:after="0"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E29B4" w:rsidRDefault="00DE29B4">
            <w:pPr>
              <w:spacing w:after="0"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DE29B4" w:rsidRDefault="00DB71C8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:rsidR="00DE29B4" w:rsidRDefault="00DE29B4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DE29B4" w:rsidRDefault="00DE29B4">
            <w:pPr>
              <w:tabs>
                <w:tab w:val="left" w:leader="dot" w:pos="9020"/>
              </w:tabs>
              <w:spacing w:after="0"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DE29B4">
          <w:footerReference w:type="default" r:id="rId8"/>
          <w:footerReference w:type="first" r:id="rId9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:rsidR="00DE29B4" w:rsidRDefault="00DB71C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0" w:name="1._ОБЩАЯ_ХАРАКТЕРИСТИКА_ПРИМЕРНОЙ_РАБОЧЕ"/>
      <w:bookmarkStart w:id="1" w:name="_bookmark0"/>
      <w:bookmarkEnd w:id="0"/>
      <w:bookmarkEnd w:id="1"/>
      <w:r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>ОБЩАЯ ХАРАКТЕРИСТИКА РАБОЧЕЙ ПРОГРАММЫ УЧЕБНОЙ ДИСЦИПЛИНЫ ОПВ 16 «ОСНОВЫ СОЦИОЛОГИИ И ПОЛИТОЛОГИИ»</w:t>
      </w:r>
    </w:p>
    <w:p w:rsidR="00DE29B4" w:rsidRDefault="00DE29B4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:rsidR="00DE29B4" w:rsidRDefault="00DB71C8">
      <w:pPr>
        <w:widowControl w:val="0"/>
        <w:numPr>
          <w:ilvl w:val="1"/>
          <w:numId w:val="1"/>
        </w:numPr>
        <w:autoSpaceDE w:val="0"/>
        <w:autoSpaceDN w:val="0"/>
        <w:spacing w:after="0" w:line="36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>
        <w:rPr>
          <w:rFonts w:ascii="Times New Roman" w:eastAsia="Trebuchet MS" w:hAnsi="Times New Roman" w:cs="Times New Roman"/>
          <w:b/>
          <w:bCs/>
          <w:sz w:val="24"/>
          <w:szCs w:val="24"/>
        </w:rPr>
        <w:t>Место учебной дисциплины в структуре основной профессиональной образовательной программы</w:t>
      </w:r>
    </w:p>
    <w:p w:rsidR="00DE29B4" w:rsidRDefault="00DB71C8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7"/>
          <w:sz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ОПв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16 «Основы социологии и политологии»</w:t>
      </w:r>
      <w:r>
        <w:rPr>
          <w:rFonts w:ascii="Times New Roman" w:hAnsi="Times New Roman"/>
          <w:sz w:val="24"/>
          <w:szCs w:val="24"/>
        </w:rPr>
        <w:t xml:space="preserve"> является частью </w:t>
      </w:r>
      <w:proofErr w:type="spellStart"/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бщепрофессионального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7"/>
          <w:sz w:val="24"/>
        </w:rPr>
        <w:t xml:space="preserve">ППССЗ в соответствии с Федеральным государственным образовательным стандартом специальности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25.02.08 «Эксплуатация беспилотных авиационных систем» </w:t>
      </w:r>
      <w:r>
        <w:rPr>
          <w:rFonts w:ascii="Times New Roman" w:hAnsi="Times New Roman"/>
          <w:bCs/>
          <w:spacing w:val="-7"/>
          <w:sz w:val="24"/>
        </w:rPr>
        <w:t xml:space="preserve">  (утв. Приказом Министерства просвещения Российской Федерации от 26.08.2022 N 777 </w:t>
      </w:r>
      <w:r>
        <w:rPr>
          <w:rFonts w:ascii="Times New Roman" w:hAnsi="Times New Roman"/>
          <w:spacing w:val="-7"/>
          <w:sz w:val="24"/>
        </w:rPr>
        <w:t>(ред. от 03.07.2024</w:t>
      </w:r>
      <w:r>
        <w:rPr>
          <w:rFonts w:ascii="Times New Roman" w:hAnsi="Times New Roman"/>
          <w:bCs/>
          <w:spacing w:val="-7"/>
          <w:sz w:val="24"/>
        </w:rPr>
        <w:t xml:space="preserve">) и учитывает Примерную образовательную программу данной специальности  </w:t>
      </w:r>
      <w:r>
        <w:rPr>
          <w:rFonts w:ascii="Times New Roman" w:eastAsia="Calibri" w:hAnsi="Times New Roman" w:cs="Times New Roman"/>
          <w:sz w:val="24"/>
          <w:szCs w:val="24"/>
        </w:rPr>
        <w:t xml:space="preserve">25.02.08 «Эксплуатация беспилотных авиационных систем» </w:t>
      </w:r>
      <w:r>
        <w:rPr>
          <w:rFonts w:ascii="Times New Roman" w:hAnsi="Times New Roman"/>
          <w:bCs/>
          <w:spacing w:val="-7"/>
          <w:sz w:val="24"/>
        </w:rPr>
        <w:t xml:space="preserve"> (утв. Приказ ФГБОУ ДПО ИРПО №П-162 от</w:t>
      </w:r>
      <w:proofErr w:type="gramEnd"/>
      <w:r>
        <w:rPr>
          <w:rFonts w:ascii="Times New Roman" w:hAnsi="Times New Roman"/>
          <w:bCs/>
          <w:spacing w:val="-7"/>
          <w:sz w:val="24"/>
        </w:rPr>
        <w:t xml:space="preserve"> 07.04.2023). </w:t>
      </w:r>
    </w:p>
    <w:p w:rsidR="00DE29B4" w:rsidRDefault="00DB71C8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Дисциплина включена в обязательную часть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цикла образовательной программы.</w:t>
      </w:r>
    </w:p>
    <w:p w:rsidR="00DE29B4" w:rsidRDefault="00DB71C8">
      <w:pPr>
        <w:spacing w:after="120" w:line="276" w:lineRule="auto"/>
        <w:jc w:val="center"/>
        <w:outlineLvl w:val="1"/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1.2. Планируемые результаты освоения дисциплины</w:t>
      </w:r>
    </w:p>
    <w:p w:rsidR="00DE29B4" w:rsidRDefault="00DB71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ПОП-П).</w:t>
      </w:r>
    </w:p>
    <w:p w:rsidR="00DE29B4" w:rsidRDefault="00DB71C8">
      <w:pPr>
        <w:spacing w:after="12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результате освоения дисциплины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обучающийся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должен:</w:t>
      </w:r>
    </w:p>
    <w:tbl>
      <w:tblPr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762"/>
        <w:gridCol w:w="4380"/>
      </w:tblGrid>
      <w:tr w:rsidR="00DE29B4">
        <w:trPr>
          <w:trHeight w:val="649"/>
          <w:tblHeader/>
        </w:trPr>
        <w:tc>
          <w:tcPr>
            <w:tcW w:w="1384" w:type="dxa"/>
          </w:tcPr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4762" w:type="dxa"/>
          </w:tcPr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4380" w:type="dxa"/>
          </w:tcPr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DE29B4">
        <w:trPr>
          <w:trHeight w:val="212"/>
        </w:trPr>
        <w:tc>
          <w:tcPr>
            <w:tcW w:w="1384" w:type="dxa"/>
          </w:tcPr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04 </w:t>
            </w:r>
          </w:p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05 </w:t>
            </w:r>
          </w:p>
          <w:p w:rsidR="00DE29B4" w:rsidRDefault="00DE29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762" w:type="dxa"/>
          </w:tcPr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анализировать задачу или проблему и выделять её составные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части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пределять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этапы решения задачи, выявлять и эффективно искать информацию, необходимую для решения задачи и/или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проблемы;составлять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план действия, определять необходимые ресурсы; реализовывать составленный план, оценивать результат своих действий определять задачи для поиска информации, определять необходимые источники информации; 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планировать процесс поиска, структурировать получаемую информацию; выделять наиболее значимое в перечне информации, оценивать практическую значимость результатов поиска, оформлять результаты поиска  применять современную научную профессиональную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терминологию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пределять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выстраивать траектории профессионального развития и самообразования. организовывать работу коллектива и команды; взаимодействовать с коллегами  в ходе профессиональной/учебной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;г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рамотно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излагать свои мысли и оформлять документы по профессиональной тематике на государственном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языке;соблюдать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нормы экологической безопасности, осуществлять работу с соблюдением принципов бережливого производства.</w:t>
            </w:r>
          </w:p>
        </w:tc>
        <w:tc>
          <w:tcPr>
            <w:tcW w:w="4380" w:type="dxa"/>
          </w:tcPr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источники информации и ресурсы для решения задач и проблем; </w:t>
            </w:r>
          </w:p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алгоритмы выполнения работ в профессиональной  области;</w:t>
            </w:r>
          </w:p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методы работы в профессиональной и смежных сферах; структуру плана для решения задач;  порядок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виды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 </w:t>
            </w:r>
          </w:p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современную научную и профессиональную терминологию;</w:t>
            </w:r>
          </w:p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самообразования;</w:t>
            </w:r>
          </w:p>
          <w:p w:rsidR="00DE29B4" w:rsidRDefault="00DB71C8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основы проектной деятельности;</w:t>
            </w:r>
          </w:p>
          <w:p w:rsidR="00DE29B4" w:rsidRDefault="00DB71C8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правила оформления документов и построения устных сообщений;</w:t>
            </w:r>
          </w:p>
          <w:p w:rsidR="00DE29B4" w:rsidRDefault="00DB71C8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правила экологической безопасности;</w:t>
            </w:r>
          </w:p>
          <w:p w:rsidR="00DE29B4" w:rsidRDefault="00DB71C8">
            <w:pPr>
              <w:tabs>
                <w:tab w:val="left" w:pos="-13150"/>
                <w:tab w:val="left" w:pos="625"/>
              </w:tabs>
              <w:spacing w:after="0" w:line="276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принципы и концепцию бережливого производства</w:t>
            </w:r>
          </w:p>
        </w:tc>
      </w:tr>
    </w:tbl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:rsidR="00DE29B4" w:rsidRDefault="00DB71C8">
      <w:pPr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2" w:name="2._СТРУКТУРА_И_СОДЕРЖАНИЕ_ОБЩЕОБРАЗОВАТЕ"/>
      <w:bookmarkStart w:id="3" w:name="_bookmark3"/>
      <w:bookmarkStart w:id="4" w:name="_Toc128387998"/>
      <w:bookmarkEnd w:id="2"/>
      <w:bookmarkEnd w:id="3"/>
      <w:r>
        <w:rPr>
          <w:rFonts w:ascii="Times New Roman" w:eastAsia="Calibri" w:hAnsi="Times New Roman" w:cs="Times New Roman"/>
          <w:b/>
          <w:bCs/>
          <w:sz w:val="24"/>
          <w:szCs w:val="28"/>
        </w:rPr>
        <w:br w:type="page"/>
      </w:r>
    </w:p>
    <w:p w:rsidR="00DE29B4" w:rsidRDefault="00DB71C8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ОБЩЕПРОФЕССИОНАЛЬНОЙ ДИСЦИПЛИНЫ</w:t>
      </w:r>
      <w:bookmarkEnd w:id="4"/>
      <w:r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ОПВ 16 «ОСНОВЫ СОЦИОЛОГИИ И ПОЛИТОЛОГИИ»</w:t>
      </w:r>
    </w:p>
    <w:p w:rsidR="00DE29B4" w:rsidRDefault="00DB71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:rsidR="00DE29B4" w:rsidRDefault="00DE29B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939"/>
        <w:gridCol w:w="1843"/>
      </w:tblGrid>
      <w:tr w:rsidR="00DE29B4">
        <w:trPr>
          <w:trHeight w:val="284"/>
        </w:trPr>
        <w:tc>
          <w:tcPr>
            <w:tcW w:w="7939" w:type="dxa"/>
          </w:tcPr>
          <w:p w:rsidR="00DE29B4" w:rsidRDefault="00DB71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Вид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учебной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часах</w:t>
            </w:r>
            <w:proofErr w:type="spellEnd"/>
          </w:p>
        </w:tc>
      </w:tr>
      <w:tr w:rsidR="00DE29B4">
        <w:trPr>
          <w:trHeight w:val="145"/>
        </w:trPr>
        <w:tc>
          <w:tcPr>
            <w:tcW w:w="79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Объем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образовательной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программы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1843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53</w:t>
            </w:r>
          </w:p>
        </w:tc>
      </w:tr>
      <w:tr w:rsidR="00DE29B4">
        <w:trPr>
          <w:trHeight w:val="257"/>
        </w:trPr>
        <w:tc>
          <w:tcPr>
            <w:tcW w:w="9782" w:type="dxa"/>
            <w:gridSpan w:val="2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DE29B4">
        <w:trPr>
          <w:trHeight w:val="236"/>
        </w:trPr>
        <w:tc>
          <w:tcPr>
            <w:tcW w:w="79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практические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</w:rPr>
              <w:t>занятия</w:t>
            </w:r>
            <w:proofErr w:type="spellEnd"/>
          </w:p>
        </w:tc>
        <w:tc>
          <w:tcPr>
            <w:tcW w:w="1843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  <w:tr w:rsidR="00DE29B4">
        <w:trPr>
          <w:trHeight w:val="360"/>
        </w:trPr>
        <w:tc>
          <w:tcPr>
            <w:tcW w:w="7939" w:type="dxa"/>
          </w:tcPr>
          <w:p w:rsidR="00DE29B4" w:rsidRPr="00E55508" w:rsidRDefault="00DB7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E55508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E29B4">
        <w:trPr>
          <w:trHeight w:val="360"/>
        </w:trPr>
        <w:tc>
          <w:tcPr>
            <w:tcW w:w="79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аттестация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43" w:type="dxa"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E29B4" w:rsidRDefault="00DE29B4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:rsidR="00DE29B4" w:rsidRDefault="00DE29B4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DE29B4">
          <w:footerReference w:type="default" r:id="rId10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:rsidR="00DE29B4" w:rsidRDefault="00DB7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:rsidR="00DE29B4" w:rsidRDefault="00DE29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9781"/>
        <w:gridCol w:w="1008"/>
        <w:gridCol w:w="1657"/>
      </w:tblGrid>
      <w:tr w:rsidR="00DE29B4">
        <w:trPr>
          <w:trHeight w:val="1798"/>
        </w:trPr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:rsidR="00DE29B4" w:rsidRDefault="00DB71C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E29B4"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E29B4">
        <w:tc>
          <w:tcPr>
            <w:tcW w:w="2376" w:type="dxa"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Основы социологии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657" w:type="dxa"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381"/>
        </w:trPr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Социология как наука. Предмет социологии. 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1023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предмете, объекте и методах исследования науки. Цели и задачи изучения основ социологии.</w:t>
            </w:r>
          </w:p>
          <w:p w:rsidR="00DE29B4" w:rsidRDefault="00DB71C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268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«Социологическое исследование»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847"/>
        </w:trPr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 История социологии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История социологии: древность, средневековье, новое время, современность. Э. Кант – родоначальник социологии. Э.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Дюргейм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04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DE29B4">
        <w:trPr>
          <w:trHeight w:val="797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491"/>
        </w:trPr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03 </w:t>
            </w:r>
          </w:p>
          <w:p w:rsidR="00DE29B4" w:rsidRDefault="00DE29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358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«Личность и общество»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как социальное явление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элементы культуры: язык, знания, убеждения, ценности, нормы, традиции, религия, идеология, наука, искусство.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Распространение культуры.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1.4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1.5 Социальные институты.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DE29B4">
        <w:trPr>
          <w:trHeight w:val="1200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 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1342"/>
        </w:trPr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1.6 Социальные общности и группы, этнические общности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DE29B4" w:rsidRDefault="00DB71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 02 </w:t>
            </w:r>
          </w:p>
          <w:p w:rsidR="00DE29B4" w:rsidRDefault="00DE29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955"/>
        </w:trPr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Социальная стратификация и мобильность. Общество, его основные признаки, структура и функции. Общество, 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система. Развитие общества. Основные формы развития.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ОК03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693"/>
        </w:trPr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01,ОК 02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284"/>
        </w:trPr>
        <w:tc>
          <w:tcPr>
            <w:tcW w:w="12157" w:type="dxa"/>
            <w:gridSpan w:val="2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01-ОК 02 </w:t>
            </w:r>
          </w:p>
        </w:tc>
      </w:tr>
      <w:tr w:rsidR="00DE29B4">
        <w:tc>
          <w:tcPr>
            <w:tcW w:w="2376" w:type="dxa"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7" w:type="dxa"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309"/>
        </w:trPr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918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2.2 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ОК02</w:t>
            </w:r>
          </w:p>
        </w:tc>
      </w:tr>
      <w:tr w:rsidR="00DE29B4"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Политические права и свободы.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2.3 Политическая жизнь и политическая система общества.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870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345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 № 3 по теме «Анализ политических систем»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1272"/>
        </w:trPr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Государство и гражданское общество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04,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2.5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803"/>
        </w:trPr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rPr>
          <w:trHeight w:val="828"/>
        </w:trPr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2.6  Политическое лидерство.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01,ОК 02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03,ОК 04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DE29B4"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2.7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избиратсистема</w:t>
            </w:r>
            <w:proofErr w:type="spellEnd"/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Выборы и избирательные системы: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мажоритраная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пропорциональная, смешанная.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DE29B4">
        <w:tc>
          <w:tcPr>
            <w:tcW w:w="2376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2.8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ОК02-ОК 04, 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2.9</w:t>
            </w:r>
          </w:p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 Изменение облика мира на рубеже XX-XXI в. Новый внешнеполитический курс России.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01,ОК 02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 03,ОК 04 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</w:t>
            </w:r>
          </w:p>
        </w:tc>
      </w:tr>
      <w:tr w:rsidR="00DE29B4">
        <w:trPr>
          <w:trHeight w:val="240"/>
        </w:trPr>
        <w:tc>
          <w:tcPr>
            <w:tcW w:w="2376" w:type="dxa"/>
            <w:vMerge w:val="restart"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  <w:vMerge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1008" w:type="dxa"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29B4">
        <w:tc>
          <w:tcPr>
            <w:tcW w:w="2376" w:type="dxa"/>
          </w:tcPr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DE29B4" w:rsidRDefault="00DB71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657" w:type="dxa"/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E29B4" w:rsidRDefault="00DE29B4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DE29B4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:rsidR="00DE29B4" w:rsidRDefault="00DB71C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bookmark7"/>
      <w:bookmarkStart w:id="6" w:name="3._УСЛОВИЯ_РЕАЛИЗАЦИИ_ПРОГРАММЫ_ОБЩЕОБРА"/>
      <w:bookmarkEnd w:id="5"/>
      <w:bookmarkEnd w:id="6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РЕАЛИЗАЦИИ ПРОГРАММЫ УЧЕБНОЙ ДИСЦИПЛИНЫ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DE29B4" w:rsidRDefault="00DE29B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ind w:firstLine="709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Для освоения программы  учебной дисциплины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в ГБПОУ «КБАДК» создан учебный кабинет № 206 Социально - гуманитарных дисциплин, в котором имеется возможность обеспечить свободный доступ в Интернет во время учебного занятия и в период </w:t>
      </w:r>
      <w:proofErr w:type="spellStart"/>
      <w:r>
        <w:rPr>
          <w:rFonts w:ascii="Times New Roman" w:eastAsia="Arial" w:hAnsi="Times New Roman"/>
          <w:color w:val="000000" w:themeColor="text1"/>
          <w:sz w:val="24"/>
          <w:szCs w:val="24"/>
        </w:rPr>
        <w:t>внеучебной</w:t>
      </w:r>
      <w:proofErr w:type="spellEnd"/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 деятельности обучающихся.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/>
          <w:sz w:val="24"/>
          <w:szCs w:val="24"/>
        </w:rPr>
        <w:tab/>
        <w:t xml:space="preserve">Помещение кабинета  удовлетворяет требованиям Санитарно-эпидемиологических правил и нормативов </w:t>
      </w:r>
      <w:r>
        <w:rPr>
          <w:rFonts w:ascii="Times New Roman" w:hAnsi="Times New Roman"/>
          <w:sz w:val="24"/>
          <w:szCs w:val="24"/>
        </w:rPr>
        <w:t xml:space="preserve">(СП 2.4.3648-20 и 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 xml:space="preserve"> 1.2.3685-21)</w:t>
      </w:r>
      <w:r>
        <w:rPr>
          <w:sz w:val="24"/>
          <w:szCs w:val="24"/>
        </w:rPr>
        <w:t xml:space="preserve"> </w:t>
      </w:r>
      <w:r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E29B4" w:rsidRPr="00DB71C8" w:rsidRDefault="00DB71C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/>
          <w:color w:val="000000" w:themeColor="text1"/>
          <w:sz w:val="24"/>
          <w:szCs w:val="24"/>
        </w:rPr>
      </w:pPr>
      <w:r>
        <w:rPr>
          <w:rFonts w:ascii="Times New Roman" w:eastAsia="Arial" w:hAnsi="Times New Roman"/>
          <w:color w:val="000000" w:themeColor="text1"/>
          <w:sz w:val="24"/>
          <w:szCs w:val="24"/>
        </w:rPr>
        <w:t xml:space="preserve">В состав учебно-методического и материально-технического обеспечения программы учебной дисциплины «Основы социологии и политологии» входят: 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рабочие места по количеству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sz w:val="24"/>
          <w:szCs w:val="24"/>
        </w:rPr>
        <w:t>,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DE29B4" w:rsidRDefault="00DB71C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Комплекты учебных единиц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</w:t>
      </w:r>
      <w:proofErr w:type="spellStart"/>
      <w:r>
        <w:rPr>
          <w:rFonts w:ascii="Times New Roman" w:hAnsi="Times New Roman"/>
          <w:sz w:val="24"/>
          <w:szCs w:val="24"/>
        </w:rPr>
        <w:t>ОПв</w:t>
      </w:r>
      <w:proofErr w:type="spellEnd"/>
      <w:r>
        <w:rPr>
          <w:rFonts w:ascii="Times New Roman" w:hAnsi="Times New Roman"/>
          <w:sz w:val="24"/>
          <w:szCs w:val="24"/>
        </w:rPr>
        <w:t xml:space="preserve">. 16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25.02.08 </w:t>
      </w:r>
      <w:r w:rsidRPr="00DB71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Эксплуатация беспилотных авиационных систем</w:t>
      </w:r>
      <w:r w:rsidRPr="00DB71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</w:t>
      </w:r>
      <w:r>
        <w:rPr>
          <w:rFonts w:ascii="Times New Roman" w:hAnsi="Times New Roman"/>
          <w:sz w:val="24"/>
          <w:szCs w:val="24"/>
        </w:rPr>
        <w:t xml:space="preserve"> комплекты оценочных средств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</w:t>
      </w:r>
      <w:proofErr w:type="spellStart"/>
      <w:r>
        <w:rPr>
          <w:rFonts w:ascii="Times New Roman" w:hAnsi="Times New Roman"/>
          <w:sz w:val="24"/>
          <w:szCs w:val="24"/>
        </w:rPr>
        <w:t>ОПв</w:t>
      </w:r>
      <w:proofErr w:type="spellEnd"/>
      <w:r>
        <w:rPr>
          <w:rFonts w:ascii="Times New Roman" w:hAnsi="Times New Roman"/>
          <w:sz w:val="24"/>
          <w:szCs w:val="24"/>
        </w:rPr>
        <w:t xml:space="preserve">. 16 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«</w:t>
      </w:r>
      <w:r>
        <w:rPr>
          <w:rFonts w:ascii="Times New Roman" w:eastAsia="Arial" w:hAnsi="Times New Roman"/>
          <w:color w:val="000000" w:themeColor="text1"/>
          <w:sz w:val="24"/>
          <w:szCs w:val="24"/>
        </w:rPr>
        <w:t>Основы социологии и политологии</w:t>
      </w:r>
      <w:r>
        <w:rPr>
          <w:rFonts w:ascii="Times New Roman" w:eastAsia="Arial" w:hAnsi="Times New Roman"/>
          <w:b/>
          <w:bCs/>
          <w:color w:val="000000" w:themeColor="text1"/>
          <w:sz w:val="24"/>
          <w:szCs w:val="24"/>
        </w:rPr>
        <w:t>»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компьютер;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мультимедийный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проектор и экран;</w:t>
      </w:r>
    </w:p>
    <w:p w:rsidR="00DE29B4" w:rsidRDefault="00DB71C8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Кадровое обеспечение реализации программы</w:t>
      </w:r>
    </w:p>
    <w:p w:rsidR="00DE29B4" w:rsidRDefault="00DB71C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DE29B4" w:rsidRDefault="00DB71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DE29B4" w:rsidRDefault="00DB71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DE29B4" w:rsidRDefault="00DB71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DE29B4" w:rsidRDefault="00DB71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DE29B4" w:rsidRDefault="00DB71C8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Рекомендуется </w:t>
      </w:r>
      <w:proofErr w:type="gramStart"/>
      <w:r>
        <w:rPr>
          <w:rFonts w:ascii="Times New Roman" w:hAnsi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</w:t>
      </w:r>
      <w:r>
        <w:rPr>
          <w:rFonts w:ascii="Times New Roman" w:hAnsi="Times New Roman"/>
          <w:sz w:val="24"/>
          <w:szCs w:val="24"/>
        </w:rPr>
        <w:lastRenderedPageBreak/>
        <w:t>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DE29B4" w:rsidRDefault="00DE29B4">
      <w:pPr>
        <w:pStyle w:val="110"/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DE29B4" w:rsidRDefault="00DB71C8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DE29B4" w:rsidRDefault="00DB71C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>
        <w:rPr>
          <w:rFonts w:ascii="Times New Roman" w:eastAsia="Calibri" w:hAnsi="Times New Roman" w:cs="Times New Roman"/>
          <w:bCs/>
          <w:sz w:val="24"/>
          <w:szCs w:val="24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DE29B4" w:rsidRDefault="00DB71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Информационное обеспечение обучения. Перечень рекомендуемых учебных изданий,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интернет-ресурсов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дополнительной литературы.</w:t>
      </w:r>
    </w:p>
    <w:p w:rsidR="00DE29B4" w:rsidRDefault="00DE29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:rsidR="00DE29B4" w:rsidRDefault="00DE2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:rsidR="00DE29B4" w:rsidRDefault="00DB71C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Демидов Н.М.- М.: «Академия», 2020г.</w:t>
      </w:r>
    </w:p>
    <w:p w:rsidR="00DE29B4" w:rsidRDefault="00DB71C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– Л.М. Куликов. – Учебное пособие для студентов средних специальных учебных заведений. – М., 2021г.</w:t>
      </w:r>
    </w:p>
    <w:p w:rsidR="00DE29B4" w:rsidRDefault="00DB71C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Основы политологии.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Шилобод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 - М.: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2022г.</w:t>
      </w:r>
    </w:p>
    <w:p w:rsidR="00DE29B4" w:rsidRDefault="00DB71C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Социология и политология.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КравченкоА.И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 М.: «Академия», 2019г.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:rsidR="00DE29B4" w:rsidRDefault="00DE2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DE29B4" w:rsidRDefault="00DB71C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 «Современные политические теории». -  М.: «Юрист», 2000 г.</w:t>
      </w:r>
    </w:p>
    <w:p w:rsidR="00DE29B4" w:rsidRDefault="00DB71C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политических и правовых учений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Персеянца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- М.: «Юридическая литература», 1999 г.</w:t>
      </w:r>
    </w:p>
    <w:p w:rsidR="00DE29B4" w:rsidRDefault="00DB71C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:rsidR="00DE29B4" w:rsidRDefault="00DB71C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:rsidR="00DE29B4" w:rsidRDefault="00DB71C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2021 г.</w:t>
      </w:r>
    </w:p>
    <w:p w:rsidR="00DE29B4" w:rsidRDefault="00DB71C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 Осипова Г.В., Москва, Инфра М-норма, 1998 г.</w:t>
      </w:r>
    </w:p>
    <w:p w:rsidR="00DE29B4" w:rsidRDefault="00DB71C8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4A0"/>
      </w:tblPr>
      <w:tblGrid>
        <w:gridCol w:w="10646"/>
      </w:tblGrid>
      <w:tr w:rsidR="00DE29B4">
        <w:tc>
          <w:tcPr>
            <w:tcW w:w="13845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11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DE29B4">
        <w:tc>
          <w:tcPr>
            <w:tcW w:w="13845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12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lib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socio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msu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DE29B4">
        <w:tc>
          <w:tcPr>
            <w:tcW w:w="13845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13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socis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isras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Социологические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исследлвания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</w:p>
        </w:tc>
      </w:tr>
      <w:tr w:rsidR="00DE29B4">
        <w:tc>
          <w:tcPr>
            <w:tcW w:w="13845" w:type="dxa"/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14" w:history="1"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xammep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nm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doc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soc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index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html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  <w:tr w:rsidR="00DE29B4">
        <w:tc>
          <w:tcPr>
            <w:tcW w:w="13845" w:type="dxa"/>
          </w:tcPr>
          <w:p w:rsidR="00DE29B4" w:rsidRDefault="00DB71C8">
            <w:pPr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Электронная библиотечная система «Профобразование»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https://profspo.ru</w:t>
            </w:r>
          </w:p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9B4" w:rsidRDefault="00DB71C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br w:type="page"/>
      </w:r>
    </w:p>
    <w:p w:rsidR="00DE29B4" w:rsidRDefault="00DB7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DE29B4" w:rsidRDefault="00DE29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3544"/>
        <w:gridCol w:w="3969"/>
        <w:gridCol w:w="2268"/>
      </w:tblGrid>
      <w:tr w:rsidR="00DE29B4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E29B4">
        <w:trPr>
          <w:trHeight w:val="430"/>
        </w:trPr>
        <w:tc>
          <w:tcPr>
            <w:tcW w:w="978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знаний, осваиваемых в рамках дисциплины: ОК 01,ОК 02,ОК 03,ОК 04,ОК 05</w:t>
            </w:r>
          </w:p>
        </w:tc>
      </w:tr>
      <w:tr w:rsidR="00DE29B4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политологии.</w:t>
            </w:r>
          </w:p>
          <w:p w:rsidR="00DE29B4" w:rsidRDefault="00DB71C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общества.</w:t>
            </w:r>
          </w:p>
          <w:p w:rsidR="00DE29B4" w:rsidRDefault="00DB71C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Сущность социально-политических процессов. </w:t>
            </w:r>
          </w:p>
          <w:p w:rsidR="00DE29B4" w:rsidRDefault="00DB71C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условиях формирования личности, свободы и ответственности за сохранение жизни, культуры, окружающей среды.</w:t>
            </w:r>
          </w:p>
          <w:p w:rsidR="00DE29B4" w:rsidRDefault="00DE29B4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:rsidR="00DE29B4" w:rsidRDefault="00DB71C8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:rsidR="00DE29B4" w:rsidRDefault="00DB71C8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:rsidR="00DE29B4" w:rsidRDefault="00DB71C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:rsidR="00DE29B4" w:rsidRDefault="00DB71C8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:rsidR="00DE29B4" w:rsidRDefault="00DB71C8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установлению связи между теорией и практикой, подтверждает знания практическими умениями;</w:t>
            </w:r>
          </w:p>
          <w:p w:rsidR="00DE29B4" w:rsidRDefault="00DB71C8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:rsidR="00DE29B4" w:rsidRDefault="00DB71C8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:rsidR="00DE29B4" w:rsidRDefault="00DE29B4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DE29B4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Ориентироваться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</w:t>
            </w:r>
          </w:p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:rsidR="00DE29B4" w:rsidRDefault="00DB71C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соотношение для жизни человека свободы и ответственности, материальных и духовных ценностей</w:t>
            </w:r>
          </w:p>
          <w:p w:rsidR="00DE29B4" w:rsidRDefault="00DB71C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«3» ставится, если студент:</w:t>
            </w:r>
          </w:p>
          <w:p w:rsidR="00DE29B4" w:rsidRDefault="00DB71C8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:rsidR="00DE29B4" w:rsidRDefault="00DB71C8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материал знает не твердо, требует постоянной помощи преподавателя;</w:t>
            </w:r>
          </w:p>
          <w:p w:rsidR="00DE29B4" w:rsidRDefault="00DB71C8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:rsidR="00DE29B4" w:rsidRDefault="00DB71C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:rsidR="00DE29B4" w:rsidRDefault="00DB71C8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:rsidR="00DE29B4" w:rsidRDefault="00DB71C8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:rsidR="00DE29B4" w:rsidRDefault="00DB71C8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E29B4" w:rsidRDefault="00DB71C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Дохова</w:t>
      </w:r>
      <w:proofErr w:type="spellEnd"/>
      <w:r w:rsidRPr="00DB71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ГБПОУ «КБАДК»____________</w:t>
      </w: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B71C8">
      <w:pPr>
        <w:tabs>
          <w:tab w:val="left" w:pos="0"/>
        </w:tabs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1</w:t>
      </w:r>
    </w:p>
    <w:p w:rsidR="00DE29B4" w:rsidRDefault="00DB71C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5. ОЦЕНОЧНЫЕ МАТЕРИАЛЫ</w:t>
      </w:r>
    </w:p>
    <w:p w:rsidR="00DE29B4" w:rsidRDefault="00DB71C8">
      <w:pPr>
        <w:jc w:val="center"/>
        <w:rPr>
          <w:b/>
        </w:rPr>
      </w:pPr>
      <w:r>
        <w:rPr>
          <w:rFonts w:ascii="Times New Roman" w:hAnsi="Times New Roman"/>
          <w:b/>
        </w:rPr>
        <w:t>Пояснительная записка</w:t>
      </w:r>
    </w:p>
    <w:p w:rsidR="00DE29B4" w:rsidRDefault="00DB71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Chars="200" w:firstLine="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К</w:t>
      </w:r>
      <w:r>
        <w:rPr>
          <w:rFonts w:ascii="Times New Roman" w:hAnsi="Times New Roman"/>
          <w:sz w:val="24"/>
          <w:szCs w:val="24"/>
        </w:rPr>
        <w:t xml:space="preserve">омплект оценочных материалов разработан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25.02.08 «Эксплуатация беспилотных авиационных систем». </w:t>
      </w:r>
      <w:r>
        <w:rPr>
          <w:rFonts w:ascii="Times New Roman" w:hAnsi="Times New Roman"/>
          <w:sz w:val="24"/>
          <w:szCs w:val="24"/>
        </w:rPr>
        <w:t xml:space="preserve">Целью использования комплекта оценочных материалов является определение уровня образовательных результатов студентов, в ходе освоения образовательной программы среднего профессионального образования, установленных образовательной программой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25.02.08 «Эксплуатация беспилотных авиационных систем».</w:t>
      </w:r>
    </w:p>
    <w:p w:rsidR="00DE29B4" w:rsidRDefault="00DB71C8">
      <w:pPr>
        <w:spacing w:line="240" w:lineRule="auto"/>
        <w:ind w:firstLineChars="200" w:firstLine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25.02.08 «Эксплуатация беспилотных авиационных систем»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я</w:t>
      </w:r>
      <w:proofErr w:type="gramEnd"/>
      <w:r>
        <w:rPr>
          <w:rFonts w:ascii="Times New Roman" w:hAnsi="Times New Roman"/>
          <w:sz w:val="24"/>
          <w:szCs w:val="24"/>
        </w:rPr>
        <w:t>вляется формирование совокупности компетенций (общих и профессиональных), обеспечивающих выпускнику способность осуществлять профессиональную деятельность в области профессиональной деятельности.</w:t>
      </w:r>
    </w:p>
    <w:p w:rsidR="00DE29B4" w:rsidRDefault="00DB71C8">
      <w:pPr>
        <w:spacing w:line="240" w:lineRule="auto"/>
        <w:ind w:firstLineChars="200" w:firstLine="480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Данные оценочные материалы обеспечивают оценку каждой компетенции, установленной в образовательной программе по пройденной учебной дисциплине </w:t>
      </w:r>
      <w:proofErr w:type="spellStart"/>
      <w:r>
        <w:rPr>
          <w:rFonts w:ascii="Times New Roman" w:hAnsi="Times New Roman"/>
          <w:sz w:val="24"/>
          <w:szCs w:val="24"/>
        </w:rPr>
        <w:t>ОПв</w:t>
      </w:r>
      <w:proofErr w:type="spellEnd"/>
      <w:r>
        <w:rPr>
          <w:rFonts w:ascii="Times New Roman" w:hAnsi="Times New Roman"/>
          <w:sz w:val="24"/>
          <w:szCs w:val="24"/>
        </w:rPr>
        <w:t xml:space="preserve"> 16 «Основы социологии и политологии»</w:t>
      </w:r>
    </w:p>
    <w:tbl>
      <w:tblPr>
        <w:tblW w:w="10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5192"/>
        <w:gridCol w:w="3960"/>
      </w:tblGrid>
      <w:tr w:rsidR="00DE29B4">
        <w:trPr>
          <w:trHeight w:val="649"/>
          <w:tblHeader/>
        </w:trPr>
        <w:tc>
          <w:tcPr>
            <w:tcW w:w="1384" w:type="dxa"/>
          </w:tcPr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Код </w:t>
            </w:r>
          </w:p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ПК, ОК</w:t>
            </w:r>
          </w:p>
        </w:tc>
        <w:tc>
          <w:tcPr>
            <w:tcW w:w="5192" w:type="dxa"/>
          </w:tcPr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960" w:type="dxa"/>
          </w:tcPr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</w:tr>
      <w:tr w:rsidR="00DE29B4">
        <w:trPr>
          <w:trHeight w:val="212"/>
        </w:trPr>
        <w:tc>
          <w:tcPr>
            <w:tcW w:w="1384" w:type="dxa"/>
          </w:tcPr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01</w:t>
            </w:r>
          </w:p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02</w:t>
            </w:r>
          </w:p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03</w:t>
            </w:r>
          </w:p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04</w:t>
            </w:r>
          </w:p>
          <w:p w:rsidR="00DE29B4" w:rsidRDefault="00DB71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 05</w:t>
            </w:r>
          </w:p>
          <w:p w:rsidR="00DE29B4" w:rsidRDefault="00DE29B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5192" w:type="dxa"/>
          </w:tcPr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распознавать задачу или проблему в профессиональном или социальном контексте;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анализировать задачу ИЛИ проблему и выделять её составные части; определять этапы решения задачи, 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выявлять и эффективно искать информацию, необходимую для решения задачи и/или проблемы;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составлять план действия, определять необходимые ресурсы; реализовывать составленный план, оценивать результат своих действий 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задачи для поиска информации, определять необходимые источники информации; 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планировать процесс поиска, структурировать получаемую информацию;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 перечне информации, оценивать практическую значимость результатов поиска, оформлять результаты поиска 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применять современную научную профессиональную терминологию;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определять и выстраивать траектории профессионального развития и самообразования. </w:t>
            </w:r>
          </w:p>
          <w:p w:rsidR="00DE29B4" w:rsidRDefault="00DB71C8">
            <w:pPr>
              <w:tabs>
                <w:tab w:val="left" w:pos="-8897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организовывать работу коллектива и команды; взаимодействовать с коллегами  в ходе профессиональной/учебной деятельности;</w:t>
            </w:r>
          </w:p>
          <w:p w:rsidR="00DE29B4" w:rsidRDefault="00DB71C8">
            <w:pPr>
              <w:tabs>
                <w:tab w:val="left" w:pos="-889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языке; соблюдать нормы экологической безопасности, определять направления ресурсосбережения в рамках профессиональной деятельности;</w:t>
            </w:r>
          </w:p>
          <w:p w:rsidR="00DE29B4" w:rsidRDefault="00DB71C8">
            <w:pPr>
              <w:tabs>
                <w:tab w:val="left" w:pos="-889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3960" w:type="dxa"/>
          </w:tcPr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основные источники информации и ресурсы для решения задач и проблем;  алгоритмы выполнения работ в профессиональной  области; методы работы в профессиональной и смежных сферах; структуру плана для решения задач; </w:t>
            </w:r>
            <w:proofErr w:type="gramEnd"/>
          </w:p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 виды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 современную научную и профессиональную терминологию;</w:t>
            </w:r>
          </w:p>
          <w:p w:rsidR="00DE29B4" w:rsidRDefault="00DB71C8">
            <w:pPr>
              <w:tabs>
                <w:tab w:val="left" w:pos="-13150"/>
                <w:tab w:val="left" w:pos="625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возможные траектории профессионального развития и самообразования;</w:t>
            </w:r>
          </w:p>
          <w:p w:rsidR="00DE29B4" w:rsidRDefault="00DB71C8">
            <w:pPr>
              <w:tabs>
                <w:tab w:val="left" w:pos="-13150"/>
                <w:tab w:val="left" w:pos="62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основы проектной деятельности; правила оформления документов и построения устных сообщений; правила экологической безопасности; принципы и концепцию бережливого производства</w:t>
            </w:r>
          </w:p>
        </w:tc>
      </w:tr>
    </w:tbl>
    <w:p w:rsidR="00DE29B4" w:rsidRDefault="00DE29B4">
      <w:pPr>
        <w:rPr>
          <w:rFonts w:ascii="Times New Roman" w:hAnsi="Times New Roman"/>
        </w:rPr>
      </w:pPr>
    </w:p>
    <w:p w:rsidR="00DE29B4" w:rsidRDefault="00DB71C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оценок работ учащихся:</w:t>
      </w:r>
    </w:p>
    <w:p w:rsidR="00DE29B4" w:rsidRDefault="00DB71C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Распределение заданий работы по уровням сложности.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работе представлены задания различного уровня сложности: базового, среднего и продвинутого. Распределение заданий по уровню сложности</w:t>
      </w:r>
    </w:p>
    <w:p w:rsidR="00DE29B4" w:rsidRDefault="00DB71C8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оценок:</w:t>
      </w:r>
    </w:p>
    <w:p w:rsidR="00DE29B4" w:rsidRDefault="00DB71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29B4" w:rsidRDefault="00DB71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«5» – 18 – 20 баллов,</w:t>
      </w:r>
    </w:p>
    <w:p w:rsidR="00DE29B4" w:rsidRDefault="00DB71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«4» – 15 - 17 балла,</w:t>
      </w:r>
    </w:p>
    <w:p w:rsidR="00DE29B4" w:rsidRDefault="00DB71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«3» – 16 - 11 баллов,</w:t>
      </w:r>
    </w:p>
    <w:p w:rsidR="00DE29B4" w:rsidRDefault="00DB71C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– менее 10 баллов.</w:t>
      </w: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line="276" w:lineRule="auto"/>
        <w:rPr>
          <w:sz w:val="24"/>
          <w:szCs w:val="24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DE29B4" w:rsidRDefault="00DB71C8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Практическая работа №1</w:t>
      </w:r>
    </w:p>
    <w:p w:rsidR="00DE29B4" w:rsidRDefault="00DB71C8">
      <w:pPr>
        <w:spacing w:after="0" w:line="240" w:lineRule="auto"/>
        <w:ind w:hanging="142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</w:rPr>
        <w:t>Тема: «Социология как наука»</w:t>
      </w: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1. Установите соответствие между понятиями.</w:t>
      </w:r>
    </w:p>
    <w:tbl>
      <w:tblPr>
        <w:tblStyle w:val="ad"/>
        <w:tblW w:w="10627" w:type="dxa"/>
        <w:tblLook w:val="04A0"/>
      </w:tblPr>
      <w:tblGrid>
        <w:gridCol w:w="5524"/>
        <w:gridCol w:w="5103"/>
      </w:tblGrid>
      <w:tr w:rsidR="00DE29B4">
        <w:tc>
          <w:tcPr>
            <w:tcW w:w="5524" w:type="dxa"/>
          </w:tcPr>
          <w:p w:rsidR="00DE29B4" w:rsidRDefault="00DB71C8">
            <w:pPr>
              <w:pStyle w:val="ae"/>
              <w:ind w:left="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1. Отрасли знания.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1. Общественные науки.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2. Социология политики.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2. Психология.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3. Политическая социология.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</w:rPr>
              <w:t>Правоведение.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4. Социология права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Политология.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5. Экономическая социология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5. Социология.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6. Социальная психология.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</w:rPr>
              <w:t>6. Экономика.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7. Социальная философия.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firstLine="28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7. Философия.</w:t>
            </w:r>
          </w:p>
        </w:tc>
      </w:tr>
    </w:tbl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2.  Как называется данная теория </w:t>
      </w: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33333"/>
          <w:shd w:val="clear" w:color="auto" w:fill="FFFFFF"/>
        </w:rPr>
        <w:t>А) __________________________________ - методологический подход, направленный на объяснение социальных явлений с точки зрения выполняемых ими функций. Общество трактуется как система, состоящая из структурных элементов, взаимосвязанных друг с другом и выполняющих определённые функции по отношению к обществу как единому целому. </w:t>
      </w: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_______________________________________ - </w:t>
      </w:r>
      <w:r>
        <w:rPr>
          <w:rFonts w:ascii="Times New Roman" w:hAnsi="Times New Roman" w:cs="Times New Roman"/>
          <w:color w:val="333333"/>
          <w:shd w:val="clear" w:color="auto" w:fill="FFFFFF"/>
        </w:rPr>
        <w:t>это теоретическое обоснование конфликта как социального явления. Такие теории объясняют причины появления конфликтных ситуаций, их неизбежность и роль в общественном развитии. </w:t>
      </w:r>
      <w:r>
        <w:rPr>
          <w:rFonts w:ascii="Times New Roman" w:hAnsi="Times New Roman" w:cs="Times New Roman"/>
        </w:rPr>
        <w:t xml:space="preserve"> </w:t>
      </w: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3. Распределите имена ученых и философов в зависимости от того, к какой эпохе они принадлежат.</w:t>
      </w:r>
    </w:p>
    <w:tbl>
      <w:tblPr>
        <w:tblStyle w:val="ad"/>
        <w:tblW w:w="10627" w:type="dxa"/>
        <w:tblLook w:val="04A0"/>
      </w:tblPr>
      <w:tblGrid>
        <w:gridCol w:w="5524"/>
        <w:gridCol w:w="5103"/>
      </w:tblGrid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</w:rPr>
              <w:t>Античность.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Мишель Монтень.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 Томас Гоббс.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 Огюст Конт.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Гегель.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5. Карл Маркс.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Средние века.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6. Августин Блаженный.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7. Шарль Луи Монтескье.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8. И. Гофман.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9. Жан-Жак Руссо.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Томмазо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Кампанелла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11. Эмиль Дюркгейм.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3. Эпоха Возрождения.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12. Фома Аквинский.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13. Эразм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Роттердамский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14. И. Кант.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15. Макс Вебер.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16. Платон.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17. Герберт Спенсер.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Новое время.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18. Томас Мор.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19. Алексис де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Токвиль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20. Николо Макиавелли.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21. Т.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Парсонс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22. Аристотель.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Никлас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Луман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5. Х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I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Х - ХХ века.</w:t>
            </w: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 Джон Локк.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Иммануил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Кант.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 Ницше.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 Питирим Сорокин.</w:t>
            </w:r>
          </w:p>
        </w:tc>
      </w:tr>
      <w:tr w:rsidR="00DE29B4">
        <w:tc>
          <w:tcPr>
            <w:tcW w:w="5524" w:type="dxa"/>
          </w:tcPr>
          <w:p w:rsidR="00DE29B4" w:rsidRDefault="00DE29B4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 Сен-Симон</w:t>
            </w:r>
          </w:p>
        </w:tc>
      </w:tr>
    </w:tbl>
    <w:p w:rsidR="00DE29B4" w:rsidRDefault="00DE29B4">
      <w:pPr>
        <w:spacing w:after="0" w:line="240" w:lineRule="auto"/>
        <w:rPr>
          <w:rFonts w:ascii="Times New Roman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4. Составьте таблицу сходства и различий между теориями функционализма и теориями конфликта.</w:t>
      </w:r>
    </w:p>
    <w:tbl>
      <w:tblPr>
        <w:tblStyle w:val="ad"/>
        <w:tblW w:w="10627" w:type="dxa"/>
        <w:tblLook w:val="04A0"/>
      </w:tblPr>
      <w:tblGrid>
        <w:gridCol w:w="5665"/>
        <w:gridCol w:w="4962"/>
      </w:tblGrid>
      <w:tr w:rsidR="00DE29B4">
        <w:tc>
          <w:tcPr>
            <w:tcW w:w="5665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Сходства</w:t>
            </w:r>
          </w:p>
        </w:tc>
        <w:tc>
          <w:tcPr>
            <w:tcW w:w="4962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Различия</w:t>
            </w:r>
          </w:p>
        </w:tc>
      </w:tr>
    </w:tbl>
    <w:p w:rsidR="00DE29B4" w:rsidRDefault="00DE29B4">
      <w:pPr>
        <w:spacing w:after="0" w:line="240" w:lineRule="auto"/>
        <w:rPr>
          <w:rFonts w:ascii="Times New Roman" w:hAnsi="Times New Roman" w:cs="Times New Roman"/>
        </w:rPr>
      </w:pP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lastRenderedPageBreak/>
        <w:t xml:space="preserve">Задание 5.  В левой колонке таблицы перечислены основные функциональные потребности (функции) любой социальной системы по Т. </w:t>
      </w:r>
      <w:proofErr w:type="spellStart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Парсонсу</w:t>
      </w:r>
      <w:proofErr w:type="spellEnd"/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, а справа - подсистемы, обеспечивающие выполнение этих функциональных потребностей. Установите соответствие.</w:t>
      </w:r>
    </w:p>
    <w:p w:rsidR="00DE29B4" w:rsidRDefault="00DE29B4">
      <w:pPr>
        <w:spacing w:after="0" w:line="240" w:lineRule="auto"/>
        <w:ind w:hanging="142"/>
        <w:rPr>
          <w:rFonts w:ascii="Times New Roman" w:hAnsi="Times New Roman" w:cs="Times New Roman"/>
        </w:rPr>
      </w:pPr>
    </w:p>
    <w:tbl>
      <w:tblPr>
        <w:tblStyle w:val="ad"/>
        <w:tblW w:w="10627" w:type="dxa"/>
        <w:tblLook w:val="04A0"/>
      </w:tblPr>
      <w:tblGrid>
        <w:gridCol w:w="5665"/>
        <w:gridCol w:w="4962"/>
      </w:tblGrid>
      <w:tr w:rsidR="00DE29B4">
        <w:tc>
          <w:tcPr>
            <w:tcW w:w="5665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Адаптация.</w:t>
            </w:r>
          </w:p>
        </w:tc>
        <w:tc>
          <w:tcPr>
            <w:tcW w:w="4962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1. Культура.</w:t>
            </w:r>
          </w:p>
        </w:tc>
      </w:tr>
      <w:tr w:rsidR="00DE29B4">
        <w:tc>
          <w:tcPr>
            <w:tcW w:w="5665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Целедостижение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4962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2. Политика.</w:t>
            </w:r>
          </w:p>
        </w:tc>
      </w:tr>
      <w:tr w:rsidR="00DE29B4">
        <w:tc>
          <w:tcPr>
            <w:tcW w:w="5665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 Интеграция.</w:t>
            </w:r>
          </w:p>
        </w:tc>
        <w:tc>
          <w:tcPr>
            <w:tcW w:w="4962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3. Родство.</w:t>
            </w:r>
          </w:p>
        </w:tc>
      </w:tr>
      <w:tr w:rsidR="00DE29B4">
        <w:tc>
          <w:tcPr>
            <w:tcW w:w="5665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Поддержание образца.</w:t>
            </w:r>
          </w:p>
        </w:tc>
        <w:tc>
          <w:tcPr>
            <w:tcW w:w="4962" w:type="dxa"/>
          </w:tcPr>
          <w:p w:rsidR="00DE29B4" w:rsidRDefault="00DB71C8">
            <w:pPr>
              <w:spacing w:after="0" w:line="240" w:lineRule="auto"/>
              <w:ind w:hanging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4. Экономика</w:t>
            </w:r>
          </w:p>
        </w:tc>
      </w:tr>
    </w:tbl>
    <w:p w:rsidR="00DE29B4" w:rsidRDefault="00DE29B4">
      <w:pPr>
        <w:spacing w:after="0" w:line="360" w:lineRule="auto"/>
        <w:ind w:hanging="142"/>
        <w:rPr>
          <w:rFonts w:ascii="Times New Roman" w:hAnsi="Times New Roman" w:cs="Times New Roman"/>
          <w:sz w:val="24"/>
          <w:szCs w:val="24"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Практическая работа №2</w:t>
      </w:r>
    </w:p>
    <w:p w:rsidR="00DE29B4" w:rsidRDefault="00DB71C8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Тема: «Личность и общество»</w:t>
      </w:r>
    </w:p>
    <w:p w:rsidR="00DE29B4" w:rsidRDefault="00DE29B4">
      <w:pPr>
        <w:spacing w:after="0" w:line="240" w:lineRule="auto"/>
        <w:ind w:hanging="142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Задание 1. Установите соответствие между понятиями.</w:t>
      </w:r>
    </w:p>
    <w:tbl>
      <w:tblPr>
        <w:tblStyle w:val="ad"/>
        <w:tblW w:w="10627" w:type="dxa"/>
        <w:tblLook w:val="04A0"/>
      </w:tblPr>
      <w:tblGrid>
        <w:gridCol w:w="5524"/>
        <w:gridCol w:w="5103"/>
      </w:tblGrid>
      <w:tr w:rsidR="00DE29B4">
        <w:tc>
          <w:tcPr>
            <w:tcW w:w="5524" w:type="dxa"/>
            <w:shd w:val="clear" w:color="auto" w:fill="FFFFFF" w:themeFill="background1"/>
          </w:tcPr>
          <w:p w:rsidR="00DE29B4" w:rsidRDefault="00DB71C8">
            <w:pPr>
              <w:pStyle w:val="ae"/>
              <w:ind w:left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1. Действие человека, которое носит осознанный, целенаправленный характер и по своему смыслу ориентировано на поведение других людей, на их ответные действия.</w:t>
            </w:r>
          </w:p>
        </w:tc>
        <w:tc>
          <w:tcPr>
            <w:tcW w:w="5103" w:type="dxa"/>
            <w:shd w:val="clear" w:color="auto" w:fill="FFFFFF" w:themeFill="background1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1.</w:t>
            </w: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Социальное взаимодействие.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2. Любое действие (поведение), с помощью которого один социальный субъект влияет на открытые действия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или состояние ума (поведение) другого.</w:t>
            </w:r>
          </w:p>
        </w:tc>
        <w:tc>
          <w:tcPr>
            <w:tcW w:w="5103" w:type="dxa"/>
            <w:shd w:val="clear" w:color="auto" w:fill="FFFFFF" w:themeFill="background1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2.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Социальная связь.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8F8F8"/>
              </w:rPr>
              <w:t>3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. Отношения взаимной зависимости, обусловленности, общности.</w:t>
            </w:r>
          </w:p>
        </w:tc>
        <w:tc>
          <w:tcPr>
            <w:tcW w:w="5103" w:type="dxa"/>
            <w:shd w:val="clear" w:color="auto" w:fill="FFFFFF" w:themeFill="background1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3. Социальное действие.</w:t>
            </w:r>
          </w:p>
        </w:tc>
      </w:tr>
      <w:tr w:rsidR="00DE29B4">
        <w:tc>
          <w:tcPr>
            <w:tcW w:w="552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4. Система социальных взаимодействий, имеющая длительный, систематический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самовозобновляющийся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 характер, объединяющая, как правило, множество предметов связи.</w:t>
            </w:r>
          </w:p>
        </w:tc>
        <w:tc>
          <w:tcPr>
            <w:tcW w:w="5103" w:type="dxa"/>
            <w:shd w:val="clear" w:color="auto" w:fill="FFFFFF" w:themeFill="background1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4.</w:t>
            </w:r>
            <w:r>
              <w:rPr>
                <w:rFonts w:ascii="Times New Roman" w:hAnsi="Times New Roman" w:cs="Times New Roman"/>
                <w:color w:val="000000"/>
                <w:shd w:val="clear" w:color="auto" w:fill="F2F2F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Социальные отношения.</w:t>
            </w: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2.  </w:t>
      </w:r>
      <w:r>
        <w:rPr>
          <w:rFonts w:ascii="Times New Roman" w:hAnsi="Times New Roman" w:cs="Times New Roman"/>
          <w:b/>
          <w:bCs/>
          <w:color w:val="000000"/>
        </w:rPr>
        <w:t>Тестовый контроль.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1.Существуют различные значения понятия «общество». Под обществом в узком смысле понимают: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исторический этап развития человечества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верховенство государственной власти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форму государственного правления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вид политического режима.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 </w:t>
      </w:r>
      <w:proofErr w:type="gramStart"/>
      <w:r>
        <w:rPr>
          <w:color w:val="000000"/>
          <w:sz w:val="22"/>
          <w:szCs w:val="22"/>
        </w:rPr>
        <w:t>Определите</w:t>
      </w:r>
      <w:proofErr w:type="gramEnd"/>
      <w:r>
        <w:rPr>
          <w:color w:val="000000"/>
          <w:sz w:val="22"/>
          <w:szCs w:val="22"/>
        </w:rPr>
        <w:t xml:space="preserve"> верны ли суждения об обществе.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А. Общество в широком смысле слова включает в себя весь материальный мир.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Б. Общество является продуктом совместной жизнедеятельности людей.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верно только А. 2) верно только Б.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3) верны оба суждения 4) оба суждения неверны.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Сферы общественной жизни: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 равноценно важны и необходимы для жизни общества.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имеют разное значение для общества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В) </w:t>
      </w:r>
      <w:proofErr w:type="gramStart"/>
      <w:r>
        <w:rPr>
          <w:color w:val="000000"/>
          <w:sz w:val="22"/>
          <w:szCs w:val="22"/>
        </w:rPr>
        <w:t>автономны</w:t>
      </w:r>
      <w:proofErr w:type="gramEnd"/>
      <w:r>
        <w:rPr>
          <w:color w:val="000000"/>
          <w:sz w:val="22"/>
          <w:szCs w:val="22"/>
        </w:rPr>
        <w:t xml:space="preserve"> и независимы друг от друга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неравноценны, потому что духовная сфера определяет жизнедеятельность общества.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Проявлением взаимозависимости общества и природы служит: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экологический кризис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возрастание солнечной активности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кризис перепроизводства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 усложнение общественной жизни.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5. Термин, который используют, чтобы обозначить неповторимое своеобразие, специфические черты, присущие конкретному человеку: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А) индивид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Б) деятель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В) творец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Г) индивидуальность</w:t>
      </w:r>
    </w:p>
    <w:p w:rsidR="00DE29B4" w:rsidRDefault="00DE2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 Установите соответствие между фактами и сферами жизни общества: к каждой позиции первого столбца подберите соответствующую позицию из второго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800"/>
      </w:tblGrid>
      <w:tr w:rsidR="00DE29B4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 жизни общества</w:t>
            </w:r>
          </w:p>
        </w:tc>
      </w:tr>
      <w:tr w:rsidR="00DE29B4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принятие Конституции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продажа товаров в магазине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принятие присяги главой государства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г) предвыборная агитация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29B4" w:rsidRDefault="00DB71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1) экономическая</w:t>
            </w:r>
          </w:p>
          <w:p w:rsidR="00DE29B4" w:rsidRDefault="00DB71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политическая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 Ниже приведен ряд терминов. Все они за исключением одного, относятся к понятию « институт» в ответе укажите номер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 семья 2) природа 3) образование 4) государство 5) церковь</w:t>
      </w:r>
    </w:p>
    <w:p w:rsidR="00DE29B4" w:rsidRDefault="00DE29B4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 Установите соответствие между фактами и сферами жизни общества: к каждой позиции первого столбца подберите соответствующую позицию из второго</w:t>
      </w:r>
    </w:p>
    <w:tbl>
      <w:tblPr>
        <w:tblW w:w="958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85"/>
        <w:gridCol w:w="4800"/>
      </w:tblGrid>
      <w:tr w:rsidR="00DE29B4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 жизни общества</w:t>
            </w:r>
          </w:p>
        </w:tc>
      </w:tr>
      <w:tr w:rsidR="00DE29B4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производство товаров и услуг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отношения « отцов и детей»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межнациональный конфликт</w:t>
            </w:r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оказание банковских услуг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E29B4" w:rsidRDefault="00DB71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экономическая</w:t>
            </w:r>
          </w:p>
          <w:p w:rsidR="00DE29B4" w:rsidRDefault="00DB71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социальная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29B4" w:rsidRDefault="00DE29B4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E29B4" w:rsidRDefault="00DE29B4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B71C8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Практическая работа №3</w:t>
      </w:r>
    </w:p>
    <w:p w:rsidR="00DE29B4" w:rsidRDefault="00DB71C8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Тема: «Государство и его роль в обществе»</w:t>
      </w:r>
    </w:p>
    <w:p w:rsidR="00DE29B4" w:rsidRDefault="00DE29B4">
      <w:pPr>
        <w:spacing w:after="0" w:line="240" w:lineRule="auto"/>
        <w:ind w:hanging="142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shd w:val="clear" w:color="auto" w:fill="FFFFFF"/>
        </w:rPr>
        <w:t xml:space="preserve">Задание 1. </w:t>
      </w:r>
      <w:r>
        <w:rPr>
          <w:b/>
          <w:bCs/>
          <w:color w:val="000000"/>
          <w:sz w:val="22"/>
          <w:szCs w:val="22"/>
        </w:rPr>
        <w:t>Заполните таблицу</w:t>
      </w:r>
    </w:p>
    <w:tbl>
      <w:tblPr>
        <w:tblW w:w="107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6"/>
        <w:gridCol w:w="4642"/>
      </w:tblGrid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7" w:name="f0ca7e1fad9fa511552398f657bf589e2c36c7ac"/>
            <w:bookmarkStart w:id="8" w:name="0"/>
            <w:bookmarkEnd w:id="7"/>
            <w:bookmarkEnd w:id="8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Сферы общественной жизни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Общественные объединения, действующие в этих сферах</w:t>
            </w:r>
          </w:p>
        </w:tc>
      </w:tr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Экономическая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Духовная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E2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E29B4" w:rsidRDefault="00DB71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Выбери из предложенного списка: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семья, 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союзы предпринимателей и фермеров,      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общества защиты прав потребителей,          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союзы деятелей культуры,          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кооперативы,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детские организации,        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спортивные общества,  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рабочие профсоюзы,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ассоциации банкиров,        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благотворительные фонды,  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религиозные объединения,</w:t>
      </w:r>
    </w:p>
    <w:p w:rsidR="00DE29B4" w:rsidRDefault="00DB71C8">
      <w:pPr>
        <w:pStyle w:val="ae"/>
        <w:numPr>
          <w:ilvl w:val="0"/>
          <w:numId w:val="4"/>
        </w:numPr>
        <w:shd w:val="clear" w:color="auto" w:fill="FFFFFF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общества культурных связей с зарубежными странами.</w:t>
      </w:r>
    </w:p>
    <w:p w:rsidR="00DE29B4" w:rsidRDefault="00DE29B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 xml:space="preserve">Задание 2.  </w:t>
      </w:r>
      <w:r>
        <w:rPr>
          <w:rStyle w:val="c2"/>
          <w:rFonts w:eastAsiaTheme="majorEastAsia"/>
          <w:b/>
          <w:bCs/>
          <w:color w:val="000000"/>
          <w:sz w:val="22"/>
          <w:szCs w:val="22"/>
        </w:rPr>
        <w:t>В приведенном перечне выделите институты гражданского общества.</w:t>
      </w: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1. Общество защиты прав потребителей.</w:t>
      </w: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2. Министерство образования.</w:t>
      </w: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3. Ассоциация педагогов “демократическая школа”.</w:t>
      </w: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4. Районный суд.</w:t>
      </w: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5. Объединение жильцов микрорайона.</w:t>
      </w:r>
    </w:p>
    <w:p w:rsidR="00DE29B4" w:rsidRDefault="00DB71C8">
      <w:pPr>
        <w:pStyle w:val="c0"/>
        <w:shd w:val="clear" w:color="auto" w:fill="FFFFFF"/>
        <w:spacing w:before="0" w:beforeAutospacing="0" w:after="0" w:afterAutospacing="0"/>
        <w:rPr>
          <w:rStyle w:val="c2"/>
          <w:rFonts w:eastAsiaTheme="majorEastAsia"/>
          <w:color w:val="000000"/>
          <w:sz w:val="22"/>
          <w:szCs w:val="22"/>
        </w:rPr>
      </w:pPr>
      <w:r>
        <w:rPr>
          <w:rStyle w:val="c2"/>
          <w:rFonts w:eastAsiaTheme="majorEastAsia"/>
          <w:color w:val="000000"/>
          <w:sz w:val="22"/>
          <w:szCs w:val="22"/>
        </w:rPr>
        <w:t>6. Управление внутренних дел.</w:t>
      </w:r>
    </w:p>
    <w:p w:rsidR="00DE29B4" w:rsidRDefault="00DE29B4">
      <w:pPr>
        <w:pStyle w:val="c0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Задание 3. 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Установи соответствие между основами гражданского общества и иллюстрирующими их примерами.</w:t>
      </w:r>
    </w:p>
    <w:tbl>
      <w:tblPr>
        <w:tblW w:w="1076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126"/>
        <w:gridCol w:w="4642"/>
      </w:tblGrid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9" w:name="3"/>
            <w:bookmarkStart w:id="10" w:name="3e6a4f6eef003dbc60cc81be8da2edda850f3350"/>
            <w:bookmarkEnd w:id="9"/>
            <w:bookmarkEnd w:id="1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Примеры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Основы</w:t>
            </w:r>
          </w:p>
        </w:tc>
      </w:tr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Гарантированные гражданские права и свободы;         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Экономическая;</w:t>
            </w:r>
          </w:p>
        </w:tc>
      </w:tr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Свободный доступ к информации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Социальная;</w:t>
            </w:r>
          </w:p>
        </w:tc>
      </w:tr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 Многочисленный средний класс;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Нормативная;</w:t>
            </w:r>
          </w:p>
        </w:tc>
      </w:tr>
      <w:tr w:rsidR="00DE29B4">
        <w:tc>
          <w:tcPr>
            <w:tcW w:w="6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Возможность обладания частной собственностью.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9B4" w:rsidRDefault="00DB71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Культурная</w:t>
            </w:r>
          </w:p>
        </w:tc>
      </w:tr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E29B4" w:rsidRDefault="00DB71C8">
      <w:pPr>
        <w:pStyle w:val="2"/>
        <w:spacing w:before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Задание 4. </w:t>
      </w:r>
    </w:p>
    <w:p w:rsidR="00DE29B4" w:rsidRDefault="00DB71C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Проведите сравнительный анализ и раскройте содержание понятий «личность», «человек», «гражданин».</w:t>
      </w:r>
    </w:p>
    <w:p w:rsidR="00DE29B4" w:rsidRDefault="00DB71C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Проанализируйте виды правового статуса личности и приведите примеры.</w:t>
      </w:r>
    </w:p>
    <w:p w:rsidR="00DE29B4" w:rsidRDefault="00DB71C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Проанализируйте классификацию прав и свобод человека и гражданина и, используя Конституцию РФ, приведите примеры.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shd w:val="clear" w:color="auto" w:fill="FFFFFF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Задание 5. Решение тестов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1.Это слово в переводе с греческого означает искусство управления государством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демократия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демагогия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политика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олигархия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2.Политическая партия, выступающая против господствую</w:t>
      </w:r>
      <w:r>
        <w:rPr>
          <w:b/>
          <w:bCs/>
          <w:sz w:val="22"/>
          <w:szCs w:val="22"/>
        </w:rPr>
        <w:softHyphen/>
        <w:t>щей партии, называется: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партией власти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оппозиционной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запрещенной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теневой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3.Верны ли следующие суждения о политической власти?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А. Политическая власть осуществляет руководство обще</w:t>
      </w:r>
      <w:r>
        <w:rPr>
          <w:sz w:val="22"/>
          <w:szCs w:val="22"/>
        </w:rPr>
        <w:softHyphen/>
        <w:t>ством в целом.</w:t>
      </w:r>
      <w:r>
        <w:rPr>
          <w:sz w:val="22"/>
          <w:szCs w:val="22"/>
        </w:rPr>
        <w:br/>
        <w:t>Б. Политическая власть определяет основные направления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1) верно только</w:t>
      </w:r>
      <w:proofErr w:type="gramStart"/>
      <w:r>
        <w:rPr>
          <w:sz w:val="22"/>
          <w:szCs w:val="22"/>
        </w:rPr>
        <w:t xml:space="preserve"> А</w:t>
      </w:r>
      <w:proofErr w:type="gramEnd"/>
      <w:r>
        <w:rPr>
          <w:sz w:val="22"/>
          <w:szCs w:val="22"/>
        </w:rPr>
        <w:t xml:space="preserve">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2) верно только</w:t>
      </w:r>
      <w:proofErr w:type="gramStart"/>
      <w:r>
        <w:rPr>
          <w:sz w:val="22"/>
          <w:szCs w:val="22"/>
        </w:rPr>
        <w:t xml:space="preserve"> Б</w:t>
      </w:r>
      <w:proofErr w:type="gramEnd"/>
      <w:r>
        <w:rPr>
          <w:sz w:val="22"/>
          <w:szCs w:val="22"/>
        </w:rPr>
        <w:t xml:space="preserve">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верны оба суждения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оба суждения неверны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4.Четвертой властью</w:t>
      </w:r>
      <w:r>
        <w:rPr>
          <w:sz w:val="22"/>
          <w:szCs w:val="22"/>
        </w:rPr>
        <w:t> </w:t>
      </w:r>
      <w:r>
        <w:rPr>
          <w:b/>
          <w:bCs/>
          <w:sz w:val="22"/>
          <w:szCs w:val="22"/>
        </w:rPr>
        <w:t>называют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средства массовой информации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избирательную власть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парламент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систему прокуратуры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5.Конституция Российской Федерации основным источником власти считает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многонациональный народ Российской Федерации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2)Президента Российской Федерации</w:t>
      </w:r>
      <w:r>
        <w:rPr>
          <w:sz w:val="22"/>
          <w:szCs w:val="22"/>
        </w:rPr>
        <w:br/>
        <w:t xml:space="preserve">3) суверенитет 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Федеральное Собрание Российской Федерации</w:t>
      </w:r>
    </w:p>
    <w:p w:rsidR="00DE29B4" w:rsidRDefault="00DE29B4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DE29B4" w:rsidRDefault="00DE29B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bookmarkStart w:id="11" w:name="_Hlk200451897"/>
      <w:r>
        <w:rPr>
          <w:b/>
          <w:bCs/>
          <w:color w:val="000000"/>
          <w:sz w:val="22"/>
          <w:szCs w:val="22"/>
        </w:rPr>
        <w:lastRenderedPageBreak/>
        <w:t>ВАРИАНТ 1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bookmarkStart w:id="12" w:name="_Hlk200398637"/>
      <w:r>
        <w:rPr>
          <w:b/>
          <w:bCs/>
          <w:color w:val="000000"/>
          <w:sz w:val="22"/>
          <w:szCs w:val="22"/>
        </w:rPr>
        <w:t>Уровень 1: Базовый</w:t>
      </w:r>
    </w:p>
    <w:bookmarkEnd w:id="12"/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1. Какой из следующих терминов описывает систему норм и правил, регулирующих поведение индивидов в обществе?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Социальная структура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Социальный контроль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Социальная мобильность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Социальная идентичность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2. Какой ученый считается основателем социологии?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Эмиль Дюркгейм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Макс Вебер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Карл Маркс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Огюст Конт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3. Какой из следующих типов групп характеризуется близкими эмоциональными связями?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Вторичная группа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Первичная группа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Формальная группа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Неформальная группа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4. Какова основная функция семьи в обществе?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Образование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Репродукция и социализация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Социальный контроль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Экономическая поддержка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5. Что такое социальный капитал?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1. Экономические ресурсы индивида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2. Связи и отношения между людьми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3. Уровень образования в обществе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4. Политическая власть в стране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bookmarkStart w:id="13" w:name="_Hlk199931773"/>
      <w:r>
        <w:rPr>
          <w:rFonts w:ascii="Times New Roman" w:eastAsia="Calibri" w:hAnsi="Times New Roman" w:cs="Times New Roman"/>
          <w:b/>
          <w:bCs/>
        </w:rPr>
        <w:t xml:space="preserve">6. Что такое социальные нормы?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Официальные законы государства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Общепринятые правила поведения в обществе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Индивидуальные убеждения людей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Этические стандарты профессий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7. Какое из следующих понятий описывает группы, с которыми человек взаимодействует на регулярной основе?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Социальные классы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Социальные сети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Социальные институты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Социальные роли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8. Что такое политология?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Наука о культуре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Наука о политических системах и процессах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Наука о социальных отношениях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Наука о праве 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bookmarkEnd w:id="13"/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9. Какой документ считается основным законом государства?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Кодекс законов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Конституция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3. Устав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Декларация прав человека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10. Каковы функции политических партий в обществе?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Обеспечение экономической стабильности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Представление интересов граждан и участие в выборах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Регулирование социальных отношений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Контроль над СМИ 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2: Средний</w:t>
      </w:r>
    </w:p>
    <w:p w:rsidR="00DE29B4" w:rsidRDefault="00DE29B4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sz w:val="22"/>
          <w:szCs w:val="22"/>
        </w:rPr>
      </w:pPr>
    </w:p>
    <w:p w:rsidR="00DE29B4" w:rsidRDefault="00DE29B4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sz w:val="22"/>
          <w:szCs w:val="22"/>
        </w:rPr>
      </w:pPr>
    </w:p>
    <w:p w:rsidR="00DE29B4" w:rsidRDefault="00DB71C8">
      <w:pPr>
        <w:pStyle w:val="c9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c1"/>
          <w:sz w:val="22"/>
          <w:szCs w:val="22"/>
        </w:rPr>
        <w:t>1.  ______________— механизм регуляции поведения индивидов и групп, включающий нормы и санкции.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>2. Статистическая категория, описывающая совокупность больших социальных групп определенной территории называется ___________________.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3.</w:t>
      </w:r>
      <w:r>
        <w:rPr>
          <w:rFonts w:ascii="Times New Roman" w:eastAsia="Times New Roman" w:hAnsi="Times New Roman" w:cs="Times New Roman"/>
          <w:lang w:eastAsia="ru-RU"/>
        </w:rPr>
        <w:t> </w:t>
      </w:r>
      <w:r>
        <w:rPr>
          <w:rFonts w:ascii="Times New Roman" w:hAnsi="Times New Roman" w:cs="Times New Roman"/>
          <w:shd w:val="clear" w:color="auto" w:fill="FFFFFF"/>
        </w:rPr>
        <w:t> _____________________________ учреждения, которые удовлетворяют основные потребности общества и руководствуются комплексами правил и норм, регулирующими человеческую деятельность. Основные институты: семья, производство, религия, образование, государство.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B71C8">
      <w:pPr>
        <w:pStyle w:val="futurismarkdown-listitem"/>
        <w:shd w:val="clear" w:color="auto" w:fill="FFFFFF"/>
        <w:spacing w:before="0" w:beforeAutospacing="0" w:after="0" w:afterAutospacing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 </w:t>
      </w:r>
      <w:r>
        <w:rPr>
          <w:sz w:val="22"/>
          <w:szCs w:val="22"/>
        </w:rPr>
        <w:t>особенности социального поведения, в результате которых возникают общественные и личные конфликты называют __________________________.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5. ________________________ </w:t>
      </w:r>
      <w:r>
        <w:rPr>
          <w:rFonts w:ascii="Times New Roman" w:eastAsia="Times New Roman" w:hAnsi="Times New Roman" w:cs="Times New Roman"/>
          <w:lang w:eastAsia="ru-RU"/>
        </w:rPr>
        <w:t xml:space="preserve">в широком смысле — это часть материального мира, отделившаяся от природы, но связанная с ней. При этом такая часть включает в себя все способы и формы взаимодействия людей. 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3: Сложный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 Установите соответствие между характеристиками и видами (типами) культуры: к каждой позиции, данной в первом столбце, подберите соответствующую позицию из второго столбца.</w:t>
      </w: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(ТИПЫ) КУЛЬТУРЫ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  доступность и узнаваемость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  массовая культура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  ориентация на запросы узкого круга ценителей, подготовленных к восприятию произведения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  элитарная культура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  приоритетное развитие развлекательных жанров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  сложность содержания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Запишите в таблицу цифры, затем получившуюся последовательность перенесите в бланк ответов.</w:t>
      </w:r>
    </w:p>
    <w:tbl>
      <w:tblPr>
        <w:tblStyle w:val="ad"/>
        <w:tblW w:w="0" w:type="auto"/>
        <w:tblLook w:val="04A0"/>
      </w:tblPr>
      <w:tblGrid>
        <w:gridCol w:w="2442"/>
        <w:gridCol w:w="2443"/>
      </w:tblGrid>
      <w:tr w:rsidR="00DE29B4">
        <w:tc>
          <w:tcPr>
            <w:tcW w:w="2442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2442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4" w:name="_Hlk200394989"/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2. Установите соответствие между понятиями и их определениями: к каждой позиции, данной в первом столбце, подберите соответствующую позицию из второго столбца.</w:t>
      </w:r>
    </w:p>
    <w:bookmarkEnd w:id="14"/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ОПРЕДЕЛЕНИЯ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ПОНЯТИЯ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социальные функции,  выполняемые человеком в соответствии с его социальным статусом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социальная мобильность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 перемещение из одной социальной группы в другую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социальная дифференциация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В) руководящее начало, требование, образец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 социальная роль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разделение общества на группы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социальная норма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Запишите в таблицу цифры, затем получившуюся последовательность перенесите в бланк ответов.</w:t>
      </w:r>
    </w:p>
    <w:tbl>
      <w:tblPr>
        <w:tblStyle w:val="ad"/>
        <w:tblW w:w="0" w:type="auto"/>
        <w:tblLook w:val="04A0"/>
      </w:tblPr>
      <w:tblGrid>
        <w:gridCol w:w="2442"/>
        <w:gridCol w:w="2443"/>
        <w:gridCol w:w="2443"/>
        <w:gridCol w:w="2443"/>
      </w:tblGrid>
      <w:tr w:rsidR="00DE29B4">
        <w:tc>
          <w:tcPr>
            <w:tcW w:w="2442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2442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43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3. Установите соответствие социальными группами и их критериями: к каждой позиции, данной в первом столбце, подберите соответствующую позицию из второго столбца.</w:t>
      </w: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СОЦИАЛЬНЫЕ ГРУППЫ 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мужчины 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Демографический 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племена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Этнический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народности 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дети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пенсионеры 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выбранный цифры, затем получившуюся последовательность </w:t>
      </w:r>
      <w:bookmarkStart w:id="15" w:name="_Hlk200395955"/>
      <w:r>
        <w:rPr>
          <w:rFonts w:ascii="Times New Roman" w:eastAsia="Times New Roman" w:hAnsi="Times New Roman" w:cs="Times New Roman"/>
          <w:b/>
          <w:bCs/>
          <w:lang w:eastAsia="ru-RU"/>
        </w:rPr>
        <w:t>перенесите в бланк ответов.</w:t>
      </w:r>
      <w:proofErr w:type="gramEnd"/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bookmarkEnd w:id="15"/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6" w:name="_Hlk200399611"/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d"/>
        <w:tblW w:w="0" w:type="auto"/>
        <w:tblLook w:val="04A0"/>
      </w:tblPr>
      <w:tblGrid>
        <w:gridCol w:w="3539"/>
        <w:gridCol w:w="6232"/>
      </w:tblGrid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ФУНКЦИИ ПОЛИТИЧЕСКОЙ ИДЕОЛОГИИ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ЕЕ СУЩНОСТЬ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Ориентирует народ в системе идеалов, взглядов, идей и ценностей какого-либо общественного движения или института 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Делится с гражданами знаниями о политике, приобщает их к политической культуре, формирует общественное сознание 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Стимулирует граждан выполнять поставленные задачи 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Пропагандистская 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Привлекает новых сторонников, создает положительный образ политической линии </w:t>
            </w: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bookmarkEnd w:id="16"/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7" w:name="_Hlk200402829"/>
      <w:r>
        <w:rPr>
          <w:rFonts w:ascii="Times New Roman" w:eastAsia="Times New Roman" w:hAnsi="Times New Roman" w:cs="Times New Roman"/>
          <w:b/>
          <w:bCs/>
          <w:lang w:eastAsia="ru-RU"/>
        </w:rPr>
        <w:t>5. Впишите слова, пропущенные во фрагменты таблицы: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d"/>
        <w:tblW w:w="0" w:type="auto"/>
        <w:tblLook w:val="04A0"/>
      </w:tblPr>
      <w:tblGrid>
        <w:gridCol w:w="3539"/>
        <w:gridCol w:w="6232"/>
      </w:tblGrid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ЭТАПЫ СОЦИАЛИЗАЦИИ 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Ребёнок усваивает базовые ценности, нормы и правила поведения в семье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етство)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2)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Человек учится взаимодействовать с более широким кругом людей, осваивает новые роли и функции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ш</w:t>
            </w:r>
            <w:proofErr w:type="gramEnd"/>
            <w:r>
              <w:rPr>
                <w:rFonts w:ascii="Times New Roman" w:hAnsi="Times New Roman" w:cs="Times New Roman"/>
                <w:shd w:val="clear" w:color="auto" w:fill="FFFFFF"/>
              </w:rPr>
              <w:t>кольный возраст, юность_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Продолжается на протяжении всей жизни: человек учится новым знаниям и навыкам, адаптируется к меняющимся условиям и развивает свои социальные роли.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  <w:proofErr w:type="spellStart"/>
            <w:r>
              <w:rPr>
                <w:rStyle w:val="a4"/>
                <w:rFonts w:ascii="Times New Roman" w:hAnsi="Times New Roman" w:cs="Times New Roman"/>
                <w:color w:val="333333"/>
                <w:shd w:val="clear" w:color="auto" w:fill="FFFFFF"/>
              </w:rPr>
              <w:t>Ресоциализация</w:t>
            </w:r>
            <w:proofErr w:type="spellEnd"/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Происходит в ситуациях, когда человек вынужден кардинально менять свои ценности, установки и модели поведения, например, при переезде в другую страну, смене профессии или серьёзных жизненных потрясениях.</w:t>
            </w: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bookmarkEnd w:id="17"/>
    <w:p w:rsidR="00DE29B4" w:rsidRDefault="00DE29B4">
      <w:pP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DE29B4" w:rsidRDefault="00DE29B4">
      <w:pP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ВАРИАНТ 2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1: Базовый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1. Что такое политическая культура?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Совокупность норм и ценностей, влияющих на политическое поведение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Уровень образования граждан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Экономическая стабильность страны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Политическая идеология  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2. Каковы основные элементы политической системы?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Политические партии и выборы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Экономические ресурсы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Социальные институты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Культура  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3. Какова роль Конституционного суда в государстве?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Защита конституционных прав граждан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Принятие законов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Назначение президента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Регулирование выборов  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4. Что такое политическая идеология?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Совокупность идей о том, как должно быть устроено общество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Уровень образования населения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Экономическая система страны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Политический режим    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5. Каковы основные типы политических систем?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1.Всевозможные комбинации </w:t>
      </w:r>
      <w:proofErr w:type="gramStart"/>
      <w:r>
        <w:rPr>
          <w:rFonts w:ascii="Times New Roman" w:eastAsia="Calibri" w:hAnsi="Times New Roman" w:cs="Times New Roman"/>
        </w:rPr>
        <w:t>вышеупомянутых</w:t>
      </w:r>
      <w:proofErr w:type="gramEnd"/>
      <w:r>
        <w:rPr>
          <w:rFonts w:ascii="Times New Roman" w:eastAsia="Calibri" w:hAnsi="Times New Roman" w:cs="Times New Roman"/>
        </w:rPr>
        <w:t xml:space="preserve">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2.Парламентская и президентская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3.Демократическая и авторитарная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4.Олигархическая и монархическая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5.Всевозможные комбинации </w:t>
      </w:r>
      <w:proofErr w:type="gramStart"/>
      <w:r>
        <w:rPr>
          <w:rFonts w:ascii="Times New Roman" w:eastAsia="Calibri" w:hAnsi="Times New Roman" w:cs="Times New Roman"/>
        </w:rPr>
        <w:t>вышеупомянутых</w:t>
      </w:r>
      <w:proofErr w:type="gramEnd"/>
      <w:r>
        <w:rPr>
          <w:rFonts w:ascii="Times New Roman" w:eastAsia="Calibri" w:hAnsi="Times New Roman" w:cs="Times New Roman"/>
        </w:rPr>
        <w:t xml:space="preserve">  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6. Политология - это наука, изучающая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процесс развития политической жизни общества, государственных институтов, партий и движений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общие закономерности и принципы организации и функционирования политической сферы человеческого общества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психологические факторы политического поведения людей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строение общества и поведение людей в нем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регулирование отношений и поведения людей в процессе общественной жизни</w:t>
      </w:r>
    </w:p>
    <w:p w:rsidR="00DE29B4" w:rsidRDefault="00DE29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7. Объектом политологии является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закономерности становления, функционирования и изменения политической власти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политическая система и жизнь общества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экономическая сфера жизни общества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политические партии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закономерности становления судебной системы</w:t>
      </w:r>
    </w:p>
    <w:p w:rsidR="00DE29B4" w:rsidRDefault="00DE29B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8. Предметом политологии являются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социально-экономическая сфера жизни общества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закономерности становления, функционирования и изменения политической власти, развитие политических процессов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политика, политическая сфера жизни общества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политические партии, организации и движения</w:t>
      </w:r>
    </w:p>
    <w:p w:rsidR="00DE29B4" w:rsidRDefault="00DB71C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5. закономерности становления судебной системы реальность, данная нам в ощущениях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9. Каковы основные принципы прав человека?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1.Ограничение прав граждан для обеспечения безопасности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2.Всеобщее признание прав человека независимо от расы, пола и вероисповедания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3.Исключение прав человека для преступников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4.Права человека зависят от политического режима  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10. Каковы функции политических партий в обществе?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1. Обеспечение экономической стабильности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2. Контроль над СМИ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3. Представление интересов граждан и участие в выборах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3. Регулирование социальных отношений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</w:p>
    <w:p w:rsidR="00DE29B4" w:rsidRDefault="00DE29B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2: Средний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c9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2"/>
          <w:szCs w:val="22"/>
        </w:rPr>
        <w:t>1</w:t>
      </w:r>
      <w:r>
        <w:rPr>
          <w:rStyle w:val="c1"/>
          <w:color w:val="000000"/>
          <w:sz w:val="22"/>
          <w:szCs w:val="22"/>
        </w:rPr>
        <w:t>. Метод социологического исследования, связанный с качественным и количественным анализом называется _______________________________.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2. </w:t>
      </w:r>
      <w:r>
        <w:rPr>
          <w:rStyle w:val="c1"/>
          <w:color w:val="000000"/>
          <w:sz w:val="22"/>
          <w:szCs w:val="22"/>
          <w:shd w:val="clear" w:color="auto" w:fill="FFFFFF"/>
        </w:rPr>
        <w:t>____________________ - совокупность материальных и духовных ценностей, накопленных человечеством на протяжении своего развития; способ в небиологической адаптации человека к окружающей среде.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Перечислите</w:t>
      </w:r>
      <w:proofErr w:type="gramEnd"/>
      <w:r>
        <w:rPr>
          <w:rFonts w:ascii="Times New Roman" w:hAnsi="Times New Roman" w:cs="Times New Roman"/>
        </w:rPr>
        <w:t xml:space="preserve"> на какие группы можно разделить конфликты в обществе:</w:t>
      </w: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_________________________________________________________________________________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tabs>
          <w:tab w:val="left" w:pos="264"/>
        </w:tabs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4. ____________________ - </w:t>
      </w:r>
      <w:r>
        <w:rPr>
          <w:color w:val="333333"/>
          <w:sz w:val="22"/>
          <w:szCs w:val="22"/>
          <w:shd w:val="clear" w:color="auto" w:fill="FFFFFF"/>
        </w:rPr>
        <w:t>это устойчивые структуры и системы, которые организуют и регулируют взаимодействия между людьми в обществе. Они играют ключевую роль в формировании общественных норм, ценностей и практик, а также в обеспечении стабильности и порядка в социальной жизни. </w:t>
      </w:r>
      <w:r>
        <w:rPr>
          <w:b/>
          <w:bCs/>
          <w:color w:val="000000"/>
          <w:sz w:val="22"/>
          <w:szCs w:val="22"/>
        </w:rPr>
        <w:t xml:space="preserve"> 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a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5.  _________________ </w:t>
      </w:r>
      <w:r>
        <w:rPr>
          <w:color w:val="000000"/>
          <w:sz w:val="22"/>
          <w:szCs w:val="22"/>
        </w:rPr>
        <w:t xml:space="preserve">- </w:t>
      </w:r>
      <w:r>
        <w:rPr>
          <w:color w:val="333333"/>
          <w:sz w:val="22"/>
          <w:szCs w:val="22"/>
          <w:shd w:val="clear" w:color="auto" w:fill="FFFFFF"/>
        </w:rPr>
        <w:t>это </w:t>
      </w:r>
      <w:r>
        <w:rPr>
          <w:rStyle w:val="a4"/>
          <w:b w:val="0"/>
          <w:bCs w:val="0"/>
          <w:color w:val="333333"/>
          <w:sz w:val="22"/>
          <w:szCs w:val="22"/>
          <w:shd w:val="clear" w:color="auto" w:fill="FFFFFF"/>
        </w:rPr>
        <w:t>этническая и социальная общность людей</w:t>
      </w:r>
      <w:r>
        <w:rPr>
          <w:color w:val="333333"/>
          <w:sz w:val="22"/>
          <w:szCs w:val="22"/>
          <w:shd w:val="clear" w:color="auto" w:fill="FFFFFF"/>
        </w:rPr>
        <w:t>, ведущих патриархальную жизнь и связанных родовыми отношениями, территорией, культурой, языком и самоназванием.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3: Сложный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 Установите соответствие между структурными элементами политической системы и их примерами: к каждой позиции, данной в первом столбце, подберите соответствующую позицию из второго столбца.</w:t>
      </w: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Государство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Политические институты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Демократизация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Политические процессы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Реформирование 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Общественные отношения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18" w:name="_Hlk200395981"/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bookmarkEnd w:id="18"/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2. Соотнесите сферы жизни общества и относящиеся к ним явления: к каждой позиции, данной в первом столбце, подберите соответствующую позицию из второго столбца.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Политическая сфера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Деятельность Государственной Думы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Экономическая сфера 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Открытие художественной выставки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В) Социальная сфера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3) Развитие малого бизнеса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Духовная сфера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Помощь многодетным семьям</w:t>
            </w:r>
          </w:p>
        </w:tc>
      </w:tr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Установите соответствие между чертами политической идеологии и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формами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в которых она существует: к каждой позиции, данной в первом столбце, подберите соответствующую позицию из второго столбца.</w:t>
      </w: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ПРИМЕРЫ ЧЕРТ И ФОРМ ПОЛИТИЧЕСКОЙ ИДЕОЛОГИИ 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ЧЕРТЫ И ФОРМЫ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Социально – политическая теория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Черты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Выдвигает систему ценностей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Формы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 Тенденция к упрощению, стремление выдать одну сторону действительности за полную ее картину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Г) Политическая программа 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В сознании граждан, политическом поведении 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2088"/>
        <w:gridCol w:w="1684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d"/>
        <w:tblW w:w="0" w:type="auto"/>
        <w:tblLook w:val="04A0"/>
      </w:tblPr>
      <w:tblGrid>
        <w:gridCol w:w="3539"/>
        <w:gridCol w:w="6232"/>
      </w:tblGrid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УРОВНИ ПОЛИТИЧЕСКОГО СОЗНАНИЯ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Характеризуется идеями и мнениями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возникающими в повседневной жизни, взглядами социальных групп или отдельных людей. Для этого уровня присущи ярко выраженные социально-психологические черты: настроения, чувства, эмоции.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pStyle w:val="3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 Эмпирический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Основан</w:t>
            </w:r>
            <w:proofErr w:type="gramEnd"/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 на практических действиях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участии людей в политическом процессе. Отражает политическую действительность в форме ощущений, иллюзий, переживаний, представлений.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Представлен концепциями, идеями, воззрениями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имеющими политический характер. Этот уровень тесно связан с наукой и идеологией.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Предполагает выработку государственной политики и её обоснование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. На этом уровне регулируются политические отношения путём выработки законопроектов, программ, конституций и т. д., а также обосновываются существующие политические порядки и принципы управления. </w:t>
            </w:r>
          </w:p>
        </w:tc>
      </w:tr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Впишите слова, пропущенные во фрагменты таблицы:</w:t>
      </w:r>
    </w:p>
    <w:tbl>
      <w:tblPr>
        <w:tblStyle w:val="ad"/>
        <w:tblW w:w="0" w:type="auto"/>
        <w:tblLook w:val="04A0"/>
      </w:tblPr>
      <w:tblGrid>
        <w:gridCol w:w="3539"/>
        <w:gridCol w:w="6232"/>
      </w:tblGrid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(ТИПЫ)  ИЗБИРАТЕЛЬНЫХ СИСТЕМ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  <w:r>
              <w:rPr>
                <w:rStyle w:val="a4"/>
                <w:rFonts w:ascii="Times New Roman" w:hAnsi="Times New Roman" w:cs="Times New Roman"/>
                <w:color w:val="333333"/>
                <w:shd w:val="clear" w:color="auto" w:fill="FFFFFF"/>
              </w:rPr>
              <w:t>Мажоритарная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Избранным считается кандидат, получивший большинство голосов. Выделяют системы относительного и абсолютного большинства.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pStyle w:val="3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 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Мандаты распределяются пропорционально количеству голосов, отданных за конкретную партию.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Сочетает элементы мажоритарной и пропорциональной систем.</w:t>
            </w:r>
          </w:p>
        </w:tc>
      </w:tr>
    </w:tbl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lastRenderedPageBreak/>
        <w:t>ВАРИАНТ 3</w:t>
      </w:r>
    </w:p>
    <w:p w:rsidR="00DE29B4" w:rsidRDefault="00DB71C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Уровень 1: Базовый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DE29B4" w:rsidRDefault="00DB71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Когда возникла социология как наука:</w:t>
      </w:r>
    </w:p>
    <w:p w:rsidR="00DE29B4" w:rsidRDefault="00DB71C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после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торой мировой войны</w:t>
      </w:r>
    </w:p>
    <w:p w:rsidR="00DE29B4" w:rsidRDefault="00DB71C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в первой половине XIX века.</w:t>
      </w:r>
    </w:p>
    <w:p w:rsidR="00DE29B4" w:rsidRDefault="00DB71C8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в XVIII веке</w:t>
      </w:r>
    </w:p>
    <w:p w:rsidR="00DE29B4" w:rsidRDefault="00DE29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29B4" w:rsidRDefault="00DB71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Что такое социальная структура?</w:t>
      </w:r>
    </w:p>
    <w:p w:rsidR="00DE29B4" w:rsidRDefault="00DB71C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организация отношений между людьми</w:t>
      </w:r>
    </w:p>
    <w:p w:rsidR="00DE29B4" w:rsidRDefault="00DB71C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образец поведения</w:t>
      </w:r>
    </w:p>
    <w:p w:rsidR="00DE29B4" w:rsidRDefault="00DB71C8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способ взаимодействия индивидов, занимающих определенные социальные позиции и выполняющих определенные социальные функции.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:rsidR="00DE29B4" w:rsidRDefault="00DB71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3. Социальная роль – это:</w:t>
      </w:r>
    </w:p>
    <w:p w:rsidR="00DE29B4" w:rsidRDefault="00DB71C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представление о том, что человек хотел бы достигнуть</w:t>
      </w:r>
    </w:p>
    <w:p w:rsidR="00DE29B4" w:rsidRDefault="00DB71C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определенные функции, которые человек выполняет в группе, обществе.</w:t>
      </w:r>
    </w:p>
    <w:p w:rsidR="00DE29B4" w:rsidRDefault="00DB71C8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 то, что человек хотел бы делать в жизни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Политология входит в систему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психологических дисциплин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философских дисциплин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исторических дисциплин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гуманитарных и социально-экономических дисциплин.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правоведческих дисциплин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Политик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это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система законодательных актов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искусство управления государством и обществом.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отношения между людьми одной национальности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организаций производственной сферы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выборы в законодательные органы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6. Что такое международные отношения?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1.Система взаимодействий между государствами и международными организациями.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2.Система внутренних отношений в государстве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3.Система отношений между различными культурами 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4.Система экономических связей между странами    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7. Политология - это наука, изучающая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процесс развития политической жизни общества, государственных институтов, партий и движений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психологические факторы политического поведения людей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строение общества и поведение людей в нем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4.) общие закономерности и принципы организации и функционирования политической сферы человеческого общества.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регулирование отношений и поведения людей в процессе общественной жизни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8. Что такое массовая культура?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Культура, созданная элитой общества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Культура, доступная широким слоям населения.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3. Культура, основанная на традициях и обычаях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Культура, присущая только определенной группе людей  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9. Что такое политология?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1. Наука о культуре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2. Наука о политических системах и процессах.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3. Наука о социальных отношениях   </w:t>
      </w:r>
    </w:p>
    <w:p w:rsidR="00DE29B4" w:rsidRDefault="00DB71C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4. Наука о праве  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10. Политология с древнегреческого языка переводится как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 структура общества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 власть народа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 учение о государстве3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власть одного.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 власть олигархов</w:t>
      </w:r>
    </w:p>
    <w:p w:rsidR="00DE29B4" w:rsidRDefault="00DE29B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DE29B4" w:rsidRDefault="00DB71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19" w:name="_Hlk200402125"/>
      <w:r>
        <w:rPr>
          <w:rFonts w:ascii="Times New Roman" w:eastAsia="Calibri" w:hAnsi="Times New Roman" w:cs="Times New Roman"/>
          <w:b/>
          <w:bCs/>
        </w:rPr>
        <w:t>Уровень 2: Средний</w:t>
      </w:r>
      <w:bookmarkEnd w:id="19"/>
    </w:p>
    <w:p w:rsidR="00DE29B4" w:rsidRDefault="00DB71C8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1. ________________________  </w:t>
      </w:r>
      <w:r>
        <w:rPr>
          <w:sz w:val="22"/>
          <w:szCs w:val="22"/>
        </w:rPr>
        <w:t> — совокупность людей, выделенных по социально значимым критериям. Критерии: пол, возраст, национальность, раса, профессия, место жительства, образование, доход.</w:t>
      </w:r>
    </w:p>
    <w:p w:rsidR="00DE29B4" w:rsidRDefault="00DE29B4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DE29B4" w:rsidRDefault="00DB71C8">
      <w:pPr>
        <w:pStyle w:val="futurismarkdown-listitem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rStyle w:val="a4"/>
          <w:sz w:val="22"/>
          <w:szCs w:val="22"/>
        </w:rPr>
        <w:t xml:space="preserve">2. _______________________ </w:t>
      </w:r>
      <w:r>
        <w:rPr>
          <w:sz w:val="22"/>
          <w:szCs w:val="22"/>
        </w:rPr>
        <w:t>  — исторический опыт, память социальных общностей и отдельных людей в сфере политики; их ориентации, навыки, влияющие на политическое поведение.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Style w:val="a4"/>
          <w:rFonts w:ascii="Times New Roman" w:hAnsi="Times New Roman" w:cs="Times New Roman"/>
          <w:shd w:val="clear" w:color="auto" w:fill="FFFFFF"/>
        </w:rPr>
        <w:t>3</w:t>
      </w:r>
      <w:r>
        <w:rPr>
          <w:rStyle w:val="a4"/>
          <w:rFonts w:ascii="Times New Roman" w:hAnsi="Times New Roman" w:cs="Times New Roman"/>
          <w:b w:val="0"/>
          <w:bCs w:val="0"/>
          <w:shd w:val="clear" w:color="auto" w:fill="FFFFFF"/>
        </w:rPr>
        <w:t xml:space="preserve">. ___________________________ 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 — </w:t>
      </w:r>
      <w:r>
        <w:rPr>
          <w:rFonts w:ascii="Times New Roman" w:hAnsi="Times New Roman" w:cs="Times New Roman"/>
          <w:shd w:val="clear" w:color="auto" w:fill="FFFFFF"/>
        </w:rPr>
        <w:t>форма культуры, присущая определённой социальной группе и отличающая её от доминирующей культуры системой ценностей и норм.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4. </w:t>
      </w:r>
      <w:r>
        <w:rPr>
          <w:rFonts w:ascii="Times New Roman" w:hAnsi="Times New Roman" w:cs="Times New Roman"/>
          <w:shd w:val="clear" w:color="auto" w:fill="FFFFFF"/>
        </w:rPr>
        <w:t>Совокупность устойчивых социально - значимых черт и характеристик индивида как члена общества называют</w:t>
      </w:r>
      <w:r>
        <w:rPr>
          <w:rFonts w:ascii="Times New Roman" w:hAnsi="Times New Roman" w:cs="Times New Roman"/>
          <w:b/>
          <w:bCs/>
          <w:shd w:val="clear" w:color="auto" w:fill="FFFFFF"/>
        </w:rPr>
        <w:t xml:space="preserve"> __________________________.</w:t>
      </w:r>
    </w:p>
    <w:p w:rsidR="00DE29B4" w:rsidRDefault="00DE29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__________________ - </w:t>
      </w:r>
      <w:r>
        <w:rPr>
          <w:rStyle w:val="a4"/>
          <w:rFonts w:ascii="Times New Roman" w:hAnsi="Times New Roman" w:cs="Times New Roman"/>
          <w:b w:val="0"/>
          <w:bCs w:val="0"/>
          <w:color w:val="333333"/>
          <w:shd w:val="clear" w:color="auto" w:fill="FFFFFF"/>
        </w:rPr>
        <w:t>основная общественная организация в первобытном обществе</w:t>
      </w:r>
      <w:r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,</w:t>
      </w:r>
      <w:r>
        <w:rPr>
          <w:rFonts w:ascii="Times New Roman" w:hAnsi="Times New Roman" w:cs="Times New Roman"/>
          <w:color w:val="333333"/>
          <w:shd w:val="clear" w:color="auto" w:fill="FFFFFF"/>
        </w:rPr>
        <w:t xml:space="preserve"> представляющая собой союз больших семей, находящихся в родственных отношениях и ведущих общее хозяйство. </w:t>
      </w:r>
    </w:p>
    <w:p w:rsidR="00DE29B4" w:rsidRDefault="00DE29B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Уровень 3: сложный</w:t>
      </w:r>
    </w:p>
    <w:p w:rsidR="00DE29B4" w:rsidRDefault="00DB71C8">
      <w:pPr>
        <w:pStyle w:val="ae"/>
        <w:numPr>
          <w:ilvl w:val="0"/>
          <w:numId w:val="9"/>
        </w:numPr>
        <w:tabs>
          <w:tab w:val="clear" w:pos="720"/>
        </w:tabs>
        <w:ind w:left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20" w:name="_Hlk200449783"/>
      <w:r>
        <w:rPr>
          <w:rFonts w:ascii="Times New Roman" w:eastAsia="Times New Roman" w:hAnsi="Times New Roman" w:cs="Times New Roman"/>
          <w:b/>
          <w:bCs/>
          <w:lang w:eastAsia="ru-RU"/>
        </w:rPr>
        <w:t>Установите соответствие между полномочиями и субъектами государственной власти Российской Федерации, реализующими эти полномочия: к каждой позиции, данной в первом столбце, подберите соответствующую позицию из второго столбца.</w:t>
      </w:r>
    </w:p>
    <w:p w:rsidR="00DE29B4" w:rsidRDefault="00DE29B4">
      <w:pPr>
        <w:pStyle w:val="ae"/>
        <w:ind w:left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ПОЛНОМОЧИЯ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СУБЪЕКТЫ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ГОСУДАРСТВЕННОЙ</w:t>
            </w:r>
            <w:proofErr w:type="gramEnd"/>
          </w:p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ВЛАСТИ РФ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А)  принятие федеральных законов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1)  Правительство Российской Федерации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Б)  назначение на должность Председателя Центрального банка Российской Федерации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2)  Государственная Дума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В)  осуществление мер по обеспечению законности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3)  Президент Российской Федерации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  осуществление помилования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Д)  управление федеральной собственностью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DE29B4" w:rsidRDefault="00DE29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2088"/>
        <w:gridCol w:w="1684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88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68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2. Соотнесите сферы жизни общества и относящиеся к ним явления: к каждой позиции, данной в первом столбце, подберите соответствующую позицию из второго столбца.</w:t>
      </w:r>
    </w:p>
    <w:p w:rsidR="00DE29B4" w:rsidRDefault="00DE29B4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2"/>
          <w:szCs w:val="22"/>
        </w:rPr>
      </w:pP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ПРИМЕРЫ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ЭЛЕМЕНТЫ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A) Политическая сфера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Деятельность Государственной Думы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Экономическая сфера 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Открытие художественной выставки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Социальная сфера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3) Развитие малого бизнеса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Духовная сфера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4) Помощь многодетным семьям</w:t>
            </w:r>
          </w:p>
        </w:tc>
      </w:tr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3. Установите соответствие социальными группами и их критериями: к каждой позиции, данной в первом столбце, подберите соответствующую позицию из второго столбца.</w:t>
      </w:r>
    </w:p>
    <w:tbl>
      <w:tblPr>
        <w:tblStyle w:val="ad"/>
        <w:tblW w:w="0" w:type="auto"/>
        <w:tblLook w:val="04A0"/>
      </w:tblPr>
      <w:tblGrid>
        <w:gridCol w:w="4885"/>
        <w:gridCol w:w="4886"/>
      </w:tblGrid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СОЦИАЛЬНЫЕ ГРУППЫ 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</w:t>
            </w:r>
          </w:p>
          <w:p w:rsidR="00DE29B4" w:rsidRDefault="00DE2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A) мужчины 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1) Демографический 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Б) племена </w:t>
            </w:r>
          </w:p>
        </w:tc>
        <w:tc>
          <w:tcPr>
            <w:tcW w:w="4886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2) Этнический  </w:t>
            </w: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В) народности 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Г) дети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E29B4">
        <w:tc>
          <w:tcPr>
            <w:tcW w:w="488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Д) пенсионеры </w:t>
            </w:r>
          </w:p>
        </w:tc>
        <w:tc>
          <w:tcPr>
            <w:tcW w:w="4886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Запишите в таблицу выбранный цифры, затем получившуюся последовательность перенесите в бланк ответов.</w:t>
      </w:r>
      <w:proofErr w:type="gramEnd"/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5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4. Впишите слова, пропущенные во фрагменты таблицы:</w:t>
      </w:r>
    </w:p>
    <w:tbl>
      <w:tblPr>
        <w:tblStyle w:val="ad"/>
        <w:tblW w:w="0" w:type="auto"/>
        <w:tblLook w:val="04A0"/>
      </w:tblPr>
      <w:tblGrid>
        <w:gridCol w:w="3539"/>
        <w:gridCol w:w="6232"/>
      </w:tblGrid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ТИПЫ ЭТНИЧЕСКИХ ОБЩНОСТЕЙ 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это исторически сложившаяся устойчивая социально-экономическая, культурно-политическая и духовная общность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характеризующаяся единством языка, территории, общностью происхождения, прочными экономическими связями и этническим самосознанием.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2) Народность 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исторически сложившаяся общность людей, возникающая из отдельных племён при распаде родоплеменных отношений. Характеризуется единством языка, территории, обычаев и культуры.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3)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 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этническая и социальная общность людей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ведущих патриархальную жизнь и связанных родовыми отношениями, территорией, культурой, языком и самоназванием. 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 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форма социальной организации, группа кровных родственников, ведущих своё происхождение по одной линии (материнской или отцовской)</w:t>
            </w:r>
            <w:r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.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5. Установите соответствие структуре политике и их характеристике: к каждой позиции, данной в первом столбце, подберите соответствующую позицию из второго столбца.</w:t>
      </w:r>
    </w:p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d"/>
        <w:tblW w:w="0" w:type="auto"/>
        <w:tblLook w:val="04A0"/>
      </w:tblPr>
      <w:tblGrid>
        <w:gridCol w:w="3539"/>
        <w:gridCol w:w="6232"/>
      </w:tblGrid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СТРУКТУРА ПОЛИТИКИ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ХАРАКТЕРИСТИКА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А) Политические отношения </w:t>
            </w:r>
          </w:p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это система знаний, оценок, настроений и чувств, посредством которых происходит осознание политической сферы субъектами — индивидами, группами, нациями и т. п</w:t>
            </w:r>
            <w:proofErr w:type="gramStart"/>
            <w:r>
              <w:rPr>
                <w:rFonts w:ascii="Times New Roman" w:hAnsi="Times New Roman" w:cs="Times New Roman"/>
                <w:shd w:val="clear" w:color="auto" w:fill="FFFFFF"/>
              </w:rPr>
              <w:t>.. </w:t>
            </w:r>
            <w:proofErr w:type="gramEnd"/>
          </w:p>
        </w:tc>
      </w:tr>
      <w:tr w:rsidR="00DE29B4">
        <w:tc>
          <w:tcPr>
            <w:tcW w:w="3539" w:type="dxa"/>
          </w:tcPr>
          <w:p w:rsidR="00DE29B4" w:rsidRDefault="00DB71C8">
            <w:pPr>
              <w:pStyle w:val="3"/>
              <w:shd w:val="clear" w:color="auto" w:fill="FFFFFF"/>
              <w:spacing w:before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2"/>
                <w:szCs w:val="22"/>
                <w:lang w:eastAsia="ru-RU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Политическое сознание 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это </w:t>
            </w:r>
            <w:r>
              <w:rPr>
                <w:rStyle w:val="a4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взаимосвязи и взаимодействия, возникающие между людьми в процессе политической деятельности</w:t>
            </w: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взаимоотношения субъектов политической жизни по поводу завоевания, использования и перераспределения политической власти</w:t>
            </w:r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В) Субъекты политики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3)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— это личности, социальные группы, политические организации и партии, государство и политические элиты. </w:t>
            </w:r>
            <w:hyperlink r:id="rId15" w:tgtFrame="_blank" w:history="1">
              <w:r>
                <w:rPr>
                  <w:rFonts w:ascii="Times New Roman" w:hAnsi="Times New Roman" w:cs="Times New Roman"/>
                </w:rPr>
                <w:br/>
              </w:r>
            </w:hyperlink>
          </w:p>
        </w:tc>
      </w:tr>
      <w:tr w:rsidR="00DE29B4">
        <w:tc>
          <w:tcPr>
            <w:tcW w:w="3539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Г) Политический интерес</w:t>
            </w:r>
          </w:p>
        </w:tc>
        <w:tc>
          <w:tcPr>
            <w:tcW w:w="6232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4)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термин, используемый в политической сфере и в политологии для обозначения стимулов деятельности субъектов политических отношений.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Запишите в таблицу </w:t>
      </w:r>
      <w:proofErr w:type="gramStart"/>
      <w:r>
        <w:rPr>
          <w:rFonts w:ascii="Times New Roman" w:eastAsia="Times New Roman" w:hAnsi="Times New Roman" w:cs="Times New Roman"/>
          <w:b/>
          <w:bCs/>
          <w:lang w:eastAsia="ru-RU"/>
        </w:rPr>
        <w:t>выбранный</w:t>
      </w:r>
      <w:proofErr w:type="gramEnd"/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цифры, затем получившуюся последовательность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E29B4"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54" w:type="dxa"/>
          </w:tcPr>
          <w:p w:rsidR="00DE29B4" w:rsidRDefault="00DE2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bookmarkEnd w:id="20"/>
    <w:p w:rsidR="00DE29B4" w:rsidRDefault="00DB71C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Эталоны ответов:</w:t>
      </w:r>
    </w:p>
    <w:p w:rsidR="00DE29B4" w:rsidRDefault="00DB71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21" w:name="_Hlk200449117"/>
      <w:r>
        <w:rPr>
          <w:rFonts w:ascii="Times New Roman" w:hAnsi="Times New Roman" w:cs="Times New Roman"/>
          <w:b/>
          <w:bCs/>
          <w:sz w:val="20"/>
          <w:szCs w:val="20"/>
        </w:rPr>
        <w:t>Вариант 1</w:t>
      </w:r>
    </w:p>
    <w:bookmarkEnd w:id="21"/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1.</w:t>
      </w:r>
    </w:p>
    <w:tbl>
      <w:tblPr>
        <w:tblStyle w:val="ad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DE29B4"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DE29B4"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</w:tbl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2.</w:t>
      </w:r>
    </w:p>
    <w:p w:rsidR="00DE29B4" w:rsidRDefault="00DB71C8">
      <w:pPr>
        <w:pStyle w:val="ae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Социальный контракт </w:t>
      </w:r>
    </w:p>
    <w:p w:rsidR="00DE29B4" w:rsidRDefault="00DB71C8">
      <w:pPr>
        <w:pStyle w:val="ae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Население </w:t>
      </w:r>
    </w:p>
    <w:p w:rsidR="00DE29B4" w:rsidRDefault="00DB71C8">
      <w:pPr>
        <w:pStyle w:val="ae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Социальная проблема</w:t>
      </w:r>
    </w:p>
    <w:p w:rsidR="00DE29B4" w:rsidRDefault="00DB71C8">
      <w:pPr>
        <w:pStyle w:val="ae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Социальные институты</w:t>
      </w:r>
    </w:p>
    <w:p w:rsidR="00DE29B4" w:rsidRDefault="00DB71C8">
      <w:pPr>
        <w:pStyle w:val="ae"/>
        <w:numPr>
          <w:ilvl w:val="0"/>
          <w:numId w:val="10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Общество</w:t>
      </w: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3.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</w:p>
    <w:tbl>
      <w:tblPr>
        <w:tblStyle w:val="ad"/>
        <w:tblW w:w="0" w:type="auto"/>
        <w:tblLook w:val="04A0"/>
      </w:tblPr>
      <w:tblGrid>
        <w:gridCol w:w="1129"/>
        <w:gridCol w:w="1276"/>
      </w:tblGrid>
      <w:tr w:rsidR="00DE29B4">
        <w:tc>
          <w:tcPr>
            <w:tcW w:w="112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DE29B4">
        <w:tc>
          <w:tcPr>
            <w:tcW w:w="112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А, В</w:t>
            </w:r>
          </w:p>
        </w:tc>
        <w:tc>
          <w:tcPr>
            <w:tcW w:w="12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Г, Д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</w:t>
      </w:r>
    </w:p>
    <w:tbl>
      <w:tblPr>
        <w:tblStyle w:val="ad"/>
        <w:tblW w:w="0" w:type="auto"/>
        <w:tblLook w:val="04A0"/>
      </w:tblPr>
      <w:tblGrid>
        <w:gridCol w:w="1129"/>
        <w:gridCol w:w="1134"/>
        <w:gridCol w:w="1134"/>
        <w:gridCol w:w="1276"/>
      </w:tblGrid>
      <w:tr w:rsidR="00DE29B4">
        <w:tc>
          <w:tcPr>
            <w:tcW w:w="112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DE29B4">
        <w:tc>
          <w:tcPr>
            <w:tcW w:w="112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27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</w:t>
      </w:r>
    </w:p>
    <w:tbl>
      <w:tblPr>
        <w:tblStyle w:val="ad"/>
        <w:tblW w:w="0" w:type="auto"/>
        <w:tblLook w:val="04A0"/>
      </w:tblPr>
      <w:tblGrid>
        <w:gridCol w:w="1129"/>
        <w:gridCol w:w="1134"/>
        <w:gridCol w:w="1134"/>
        <w:gridCol w:w="993"/>
        <w:gridCol w:w="1134"/>
      </w:tblGrid>
      <w:tr w:rsidR="00DE29B4">
        <w:tc>
          <w:tcPr>
            <w:tcW w:w="112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93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</w:p>
        </w:tc>
      </w:tr>
      <w:tr w:rsidR="00DE29B4">
        <w:tc>
          <w:tcPr>
            <w:tcW w:w="1129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</w:tbl>
    <w:p w:rsidR="00DE29B4" w:rsidRDefault="00DE29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1 - образовательная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 – воспитательная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 – мобилизационная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 – Первичная социализация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 – Вторичная социализация</w:t>
      </w:r>
    </w:p>
    <w:p w:rsidR="00DE29B4" w:rsidRDefault="00DB71C8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 – </w:t>
      </w:r>
      <w:r>
        <w:rPr>
          <w:rStyle w:val="a4"/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Социализация взрослого человека</w:t>
      </w:r>
    </w:p>
    <w:p w:rsidR="00DE29B4" w:rsidRDefault="00DE29B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E29B4" w:rsidRDefault="00DE2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E29B4" w:rsidRDefault="00DB71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Вариант 2</w:t>
      </w: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1.</w:t>
      </w:r>
    </w:p>
    <w:tbl>
      <w:tblPr>
        <w:tblStyle w:val="ad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DE29B4"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DE29B4"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DE29B4" w:rsidRDefault="00DE29B4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Уровень 2. </w:t>
      </w:r>
    </w:p>
    <w:p w:rsidR="00DE29B4" w:rsidRDefault="00DB71C8">
      <w:pPr>
        <w:pStyle w:val="ae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Анализ документов</w:t>
      </w:r>
    </w:p>
    <w:p w:rsidR="00DE29B4" w:rsidRDefault="00DB71C8">
      <w:pPr>
        <w:pStyle w:val="ae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Культура</w:t>
      </w:r>
    </w:p>
    <w:p w:rsidR="00DE29B4" w:rsidRDefault="00DB71C8">
      <w:pPr>
        <w:pStyle w:val="ae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Экономические, Политические, Межнациональные, Глобальные</w:t>
      </w:r>
    </w:p>
    <w:p w:rsidR="00DE29B4" w:rsidRDefault="00DB71C8">
      <w:pPr>
        <w:pStyle w:val="ae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Социальный институт </w:t>
      </w:r>
    </w:p>
    <w:p w:rsidR="00DE29B4" w:rsidRDefault="00DB71C8">
      <w:pPr>
        <w:pStyle w:val="ae"/>
        <w:numPr>
          <w:ilvl w:val="0"/>
          <w:numId w:val="11"/>
        </w:numPr>
        <w:ind w:left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Племя</w:t>
      </w: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Уровень 3.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1.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</w:tr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2.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</w:tr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3. </w:t>
      </w:r>
    </w:p>
    <w:tbl>
      <w:tblPr>
        <w:tblStyle w:val="ad"/>
        <w:tblW w:w="9776" w:type="dxa"/>
        <w:tblLook w:val="04A0"/>
      </w:tblPr>
      <w:tblGrid>
        <w:gridCol w:w="1954"/>
        <w:gridCol w:w="1954"/>
        <w:gridCol w:w="1954"/>
        <w:gridCol w:w="2196"/>
        <w:gridCol w:w="1718"/>
      </w:tblGrid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19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71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</w:p>
        </w:tc>
      </w:tr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9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</w:tr>
    </w:tbl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4.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1 - Обыденный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 – Теоретический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 – Государственный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5.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2 - </w:t>
      </w:r>
      <w:r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Пропорциональная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3 – Смешанная </w:t>
      </w:r>
    </w:p>
    <w:p w:rsidR="00DE29B4" w:rsidRDefault="00DB71C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Вариант 3</w:t>
      </w:r>
    </w:p>
    <w:p w:rsidR="00DE29B4" w:rsidRDefault="00DE2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Уровень 1.</w:t>
      </w:r>
    </w:p>
    <w:tbl>
      <w:tblPr>
        <w:tblStyle w:val="ad"/>
        <w:tblW w:w="0" w:type="auto"/>
        <w:tblLook w:val="04A0"/>
      </w:tblPr>
      <w:tblGrid>
        <w:gridCol w:w="977"/>
        <w:gridCol w:w="977"/>
        <w:gridCol w:w="977"/>
        <w:gridCol w:w="977"/>
        <w:gridCol w:w="977"/>
        <w:gridCol w:w="977"/>
        <w:gridCol w:w="977"/>
        <w:gridCol w:w="977"/>
        <w:gridCol w:w="977"/>
        <w:gridCol w:w="978"/>
      </w:tblGrid>
      <w:tr w:rsidR="00DE29B4"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97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DE29B4"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7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7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:rsidR="00DE29B4" w:rsidRDefault="00DE29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Уровень 2.</w:t>
      </w:r>
    </w:p>
    <w:p w:rsidR="00DE29B4" w:rsidRDefault="00DB71C8">
      <w:pPr>
        <w:pStyle w:val="ae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Социальная группа</w:t>
      </w:r>
    </w:p>
    <w:p w:rsidR="00DE29B4" w:rsidRDefault="00DB71C8">
      <w:pPr>
        <w:pStyle w:val="ae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Политическая культура</w:t>
      </w:r>
    </w:p>
    <w:p w:rsidR="00DE29B4" w:rsidRDefault="00DB71C8">
      <w:pPr>
        <w:pStyle w:val="ae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Субкультура</w:t>
      </w:r>
    </w:p>
    <w:p w:rsidR="00DE29B4" w:rsidRDefault="00DB71C8">
      <w:pPr>
        <w:pStyle w:val="ae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Личность </w:t>
      </w:r>
    </w:p>
    <w:p w:rsidR="00DE29B4" w:rsidRDefault="00DB71C8">
      <w:pPr>
        <w:pStyle w:val="ae"/>
        <w:numPr>
          <w:ilvl w:val="0"/>
          <w:numId w:val="12"/>
        </w:numPr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Род</w:t>
      </w:r>
    </w:p>
    <w:p w:rsidR="00DE29B4" w:rsidRDefault="00DE29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Уровень3.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1.</w:t>
      </w:r>
    </w:p>
    <w:tbl>
      <w:tblPr>
        <w:tblStyle w:val="ad"/>
        <w:tblW w:w="9776" w:type="dxa"/>
        <w:tblLook w:val="04A0"/>
      </w:tblPr>
      <w:tblGrid>
        <w:gridCol w:w="1954"/>
        <w:gridCol w:w="1954"/>
        <w:gridCol w:w="1954"/>
        <w:gridCol w:w="2196"/>
        <w:gridCol w:w="1718"/>
      </w:tblGrid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219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171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</w:p>
        </w:tc>
      </w:tr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196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718" w:type="dxa"/>
          </w:tcPr>
          <w:p w:rsidR="00DE29B4" w:rsidRDefault="00DB71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</w:tbl>
    <w:p w:rsidR="00DE29B4" w:rsidRDefault="00DE2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2.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</w:tr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</w:tr>
    </w:tbl>
    <w:p w:rsidR="00DE29B4" w:rsidRDefault="00DE29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3.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  <w:gridCol w:w="1955"/>
      </w:tblGrid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195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</w:p>
        </w:tc>
      </w:tr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5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</w:tr>
    </w:tbl>
    <w:p w:rsidR="00DE29B4" w:rsidRDefault="00DE29B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4. 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1 – Нация</w:t>
      </w:r>
    </w:p>
    <w:p w:rsidR="00DE29B4" w:rsidRDefault="00DB71C8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333333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3 – </w:t>
      </w:r>
      <w:r>
        <w:rPr>
          <w:rStyle w:val="a4"/>
          <w:rFonts w:ascii="Times New Roman" w:hAnsi="Times New Roman" w:cs="Times New Roman"/>
          <w:color w:val="333333"/>
          <w:shd w:val="clear" w:color="auto" w:fill="FFFFFF"/>
        </w:rPr>
        <w:t>Племя</w:t>
      </w:r>
    </w:p>
    <w:p w:rsidR="00DE29B4" w:rsidRDefault="00DB71C8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333333"/>
          <w:shd w:val="clear" w:color="auto" w:fill="FFFFFF"/>
        </w:rPr>
        <w:t>4 - Род</w:t>
      </w:r>
    </w:p>
    <w:p w:rsidR="00DE29B4" w:rsidRDefault="00DB71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5. </w:t>
      </w:r>
    </w:p>
    <w:tbl>
      <w:tblPr>
        <w:tblStyle w:val="ad"/>
        <w:tblW w:w="0" w:type="auto"/>
        <w:tblLook w:val="04A0"/>
      </w:tblPr>
      <w:tblGrid>
        <w:gridCol w:w="1954"/>
        <w:gridCol w:w="1954"/>
        <w:gridCol w:w="1954"/>
        <w:gridCol w:w="1954"/>
      </w:tblGrid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</w:tr>
      <w:tr w:rsidR="00DE29B4"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954" w:type="dxa"/>
          </w:tcPr>
          <w:p w:rsidR="00DE29B4" w:rsidRDefault="00DB71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</w:tr>
      <w:bookmarkEnd w:id="11"/>
    </w:tbl>
    <w:p w:rsidR="00DE29B4" w:rsidRDefault="00DE29B4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:rsidR="00DE29B4" w:rsidRDefault="00DE2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</w:p>
    <w:p w:rsidR="00DE29B4" w:rsidRDefault="00DE29B4">
      <w:pPr>
        <w:tabs>
          <w:tab w:val="left" w:pos="3465"/>
        </w:tabs>
        <w:rPr>
          <w:rFonts w:ascii="Times New Roman" w:hAnsi="Times New Roman" w:cs="Times New Roman"/>
        </w:rPr>
      </w:pPr>
    </w:p>
    <w:p w:rsidR="00DE29B4" w:rsidRDefault="00DE29B4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DE29B4" w:rsidRDefault="00DE29B4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sectPr w:rsidR="00DE29B4" w:rsidSect="00DE29B4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9B4" w:rsidRDefault="00DB71C8">
      <w:pPr>
        <w:spacing w:line="240" w:lineRule="auto"/>
      </w:pPr>
      <w:r>
        <w:separator/>
      </w:r>
    </w:p>
  </w:endnote>
  <w:endnote w:type="continuationSeparator" w:id="0">
    <w:p w:rsidR="00DE29B4" w:rsidRDefault="00DB71C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 Полужирный">
    <w:altName w:val="Times New Roman"/>
    <w:panose1 w:val="02020803070505020304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8128"/>
    </w:sdtPr>
    <w:sdtContent>
      <w:p w:rsidR="00DE29B4" w:rsidRDefault="005308E0">
        <w:pPr>
          <w:pStyle w:val="a9"/>
          <w:jc w:val="right"/>
        </w:pPr>
        <w:r>
          <w:fldChar w:fldCharType="begin"/>
        </w:r>
        <w:r w:rsidR="00DB71C8">
          <w:instrText xml:space="preserve"> PAGE   \* MERGEFORMAT </w:instrText>
        </w:r>
        <w:r>
          <w:fldChar w:fldCharType="separate"/>
        </w:r>
        <w:r w:rsidR="00E55508">
          <w:rPr>
            <w:noProof/>
          </w:rPr>
          <w:t>3</w:t>
        </w:r>
        <w:r>
          <w:fldChar w:fldCharType="end"/>
        </w:r>
      </w:p>
    </w:sdtContent>
  </w:sdt>
  <w:p w:rsidR="00DE29B4" w:rsidRDefault="00DE29B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9B4" w:rsidRDefault="00DE29B4">
    <w:pPr>
      <w:pStyle w:val="a9"/>
      <w:jc w:val="right"/>
    </w:pPr>
  </w:p>
  <w:p w:rsidR="00DE29B4" w:rsidRDefault="00DE29B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9B4" w:rsidRDefault="005308E0">
    <w:pPr>
      <w:pStyle w:val="a7"/>
      <w:spacing w:line="14" w:lineRule="auto"/>
      <w:rPr>
        <w:sz w:val="20"/>
      </w:rPr>
    </w:pPr>
    <w:r w:rsidRPr="005308E0">
      <w:rPr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771.1pt;margin-top:534.2pt;width:17.3pt;height:13.05pt;z-index:-251658752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" filled="f" stroked="f">
          <v:textbox inset="0,0,0,0">
            <w:txbxContent>
              <w:p w:rsidR="00DE29B4" w:rsidRDefault="005308E0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DB71C8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55508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9B4" w:rsidRDefault="00DB71C8">
      <w:pPr>
        <w:spacing w:after="0"/>
      </w:pPr>
      <w:r>
        <w:separator/>
      </w:r>
    </w:p>
  </w:footnote>
  <w:footnote w:type="continuationSeparator" w:id="0">
    <w:p w:rsidR="00DE29B4" w:rsidRDefault="00DB71C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1111"/>
    <w:multiLevelType w:val="multilevel"/>
    <w:tmpl w:val="0305111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0803E10"/>
    <w:multiLevelType w:val="multilevel"/>
    <w:tmpl w:val="10803E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">
    <w:nsid w:val="21270E4E"/>
    <w:multiLevelType w:val="multilevel"/>
    <w:tmpl w:val="21270E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C743FC"/>
    <w:multiLevelType w:val="multilevel"/>
    <w:tmpl w:val="27C743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7281E"/>
    <w:multiLevelType w:val="multilevel"/>
    <w:tmpl w:val="2B8728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806C6"/>
    <w:multiLevelType w:val="multilevel"/>
    <w:tmpl w:val="2BA806C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30864ACA"/>
    <w:multiLevelType w:val="multilevel"/>
    <w:tmpl w:val="30864AC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58B966E3"/>
    <w:multiLevelType w:val="multilevel"/>
    <w:tmpl w:val="58B966E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FEC288F"/>
    <w:multiLevelType w:val="multilevel"/>
    <w:tmpl w:val="5FEC28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CD5D2B"/>
    <w:multiLevelType w:val="multilevel"/>
    <w:tmpl w:val="60CD5D2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CC17262"/>
    <w:multiLevelType w:val="multilevel"/>
    <w:tmpl w:val="6CC17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FAD7534"/>
    <w:multiLevelType w:val="multilevel"/>
    <w:tmpl w:val="7FAD75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9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3065D"/>
    <w:rsid w:val="00004137"/>
    <w:rsid w:val="00017C5B"/>
    <w:rsid w:val="00041113"/>
    <w:rsid w:val="000953A0"/>
    <w:rsid w:val="000C02BC"/>
    <w:rsid w:val="00150F41"/>
    <w:rsid w:val="00161395"/>
    <w:rsid w:val="002C78CB"/>
    <w:rsid w:val="0035350B"/>
    <w:rsid w:val="00385C9B"/>
    <w:rsid w:val="00393007"/>
    <w:rsid w:val="003D0174"/>
    <w:rsid w:val="003E6109"/>
    <w:rsid w:val="004029AF"/>
    <w:rsid w:val="00466858"/>
    <w:rsid w:val="004E4C5A"/>
    <w:rsid w:val="005308E0"/>
    <w:rsid w:val="00552528"/>
    <w:rsid w:val="0057391A"/>
    <w:rsid w:val="00577F5B"/>
    <w:rsid w:val="006B026F"/>
    <w:rsid w:val="006C254B"/>
    <w:rsid w:val="0070675B"/>
    <w:rsid w:val="00756510"/>
    <w:rsid w:val="0076059E"/>
    <w:rsid w:val="00784EFF"/>
    <w:rsid w:val="007C7CCE"/>
    <w:rsid w:val="007D3DBD"/>
    <w:rsid w:val="0081214C"/>
    <w:rsid w:val="00814A19"/>
    <w:rsid w:val="008500DF"/>
    <w:rsid w:val="00873BC8"/>
    <w:rsid w:val="00895E2E"/>
    <w:rsid w:val="009114E3"/>
    <w:rsid w:val="0091734C"/>
    <w:rsid w:val="009241BB"/>
    <w:rsid w:val="00936B76"/>
    <w:rsid w:val="009518D2"/>
    <w:rsid w:val="009F30A3"/>
    <w:rsid w:val="00A244F5"/>
    <w:rsid w:val="00B3065D"/>
    <w:rsid w:val="00B5459D"/>
    <w:rsid w:val="00B811F6"/>
    <w:rsid w:val="00B90641"/>
    <w:rsid w:val="00C10A61"/>
    <w:rsid w:val="00CE7CE1"/>
    <w:rsid w:val="00D5271B"/>
    <w:rsid w:val="00D6090F"/>
    <w:rsid w:val="00DB30B2"/>
    <w:rsid w:val="00DB71C8"/>
    <w:rsid w:val="00DE29B4"/>
    <w:rsid w:val="00E55508"/>
    <w:rsid w:val="00FA6952"/>
    <w:rsid w:val="24B757AD"/>
    <w:rsid w:val="2E244F3B"/>
    <w:rsid w:val="303F2ACB"/>
    <w:rsid w:val="49705AEC"/>
    <w:rsid w:val="5F4D527B"/>
    <w:rsid w:val="7CAF571D"/>
    <w:rsid w:val="7D965A3E"/>
    <w:rsid w:val="7FFD6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1" w:unhideWhenUsed="0" w:qFormat="1"/>
    <w:lsdException w:name="toc 2" w:semiHidden="0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B4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DE29B4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29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DE29B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DE29B4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DE29B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rsid w:val="00DE29B4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DE29B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paragraph" w:styleId="11">
    <w:name w:val="toc 1"/>
    <w:basedOn w:val="a"/>
    <w:uiPriority w:val="1"/>
    <w:qFormat/>
    <w:rsid w:val="00DE29B4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30">
    <w:name w:val="toc 3"/>
    <w:basedOn w:val="a"/>
    <w:next w:val="a"/>
    <w:autoRedefine/>
    <w:uiPriority w:val="39"/>
    <w:semiHidden/>
    <w:unhideWhenUsed/>
    <w:qFormat/>
    <w:rsid w:val="00DE29B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qFormat/>
    <w:rsid w:val="00DE29B4"/>
    <w:pPr>
      <w:spacing w:after="100"/>
      <w:ind w:left="220"/>
    </w:pPr>
  </w:style>
  <w:style w:type="paragraph" w:styleId="a9">
    <w:name w:val="footer"/>
    <w:basedOn w:val="a"/>
    <w:link w:val="aa"/>
    <w:uiPriority w:val="99"/>
    <w:unhideWhenUsed/>
    <w:qFormat/>
    <w:rsid w:val="00DE29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b">
    <w:name w:val="Normal (Web)"/>
    <w:basedOn w:val="a"/>
    <w:uiPriority w:val="99"/>
    <w:unhideWhenUsed/>
    <w:qFormat/>
    <w:rsid w:val="00DE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"/>
    <w:uiPriority w:val="11"/>
    <w:qFormat/>
    <w:rsid w:val="00DE29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table" w:styleId="ad">
    <w:name w:val="Table Grid"/>
    <w:basedOn w:val="a1"/>
    <w:uiPriority w:val="39"/>
    <w:qFormat/>
    <w:rsid w:val="00DE2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qFormat/>
    <w:rsid w:val="00DE29B4"/>
    <w:rPr>
      <w:rFonts w:ascii="Arial" w:eastAsia="Arial" w:hAnsi="Arial" w:cs="Arial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E29B4"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Основной текст Знак"/>
    <w:basedOn w:val="a0"/>
    <w:link w:val="a7"/>
    <w:uiPriority w:val="1"/>
    <w:qFormat/>
    <w:rsid w:val="00DE29B4"/>
    <w:rPr>
      <w:rFonts w:ascii="Trebuchet MS" w:eastAsia="Trebuchet MS" w:hAnsi="Trebuchet MS" w:cs="Trebuchet MS"/>
      <w:sz w:val="28"/>
      <w:szCs w:val="28"/>
    </w:rPr>
  </w:style>
  <w:style w:type="paragraph" w:styleId="ae">
    <w:name w:val="List Paragraph"/>
    <w:basedOn w:val="a"/>
    <w:qFormat/>
    <w:rsid w:val="00DE29B4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DE29B4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E29B4"/>
    <w:rPr>
      <w:rFonts w:ascii="Tahoma" w:eastAsia="Trebuchet MS" w:hAnsi="Tahoma" w:cs="Tahoma"/>
      <w:sz w:val="16"/>
      <w:szCs w:val="16"/>
    </w:rPr>
  </w:style>
  <w:style w:type="table" w:customStyle="1" w:styleId="12">
    <w:name w:val="Сетка таблицы1"/>
    <w:basedOn w:val="a1"/>
    <w:uiPriority w:val="59"/>
    <w:qFormat/>
    <w:rsid w:val="00DE29B4"/>
    <w:pPr>
      <w:ind w:left="1701" w:right="17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qFormat/>
    <w:rsid w:val="00DE29B4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DE29B4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13">
    <w:name w:val="Слабое выделение1"/>
    <w:basedOn w:val="a0"/>
    <w:uiPriority w:val="19"/>
    <w:qFormat/>
    <w:rsid w:val="00DE29B4"/>
    <w:rPr>
      <w:i/>
      <w:iCs/>
      <w:color w:val="808080"/>
    </w:rPr>
  </w:style>
  <w:style w:type="character" w:customStyle="1" w:styleId="14">
    <w:name w:val="Гиперссылка1"/>
    <w:basedOn w:val="a0"/>
    <w:uiPriority w:val="99"/>
    <w:unhideWhenUsed/>
    <w:qFormat/>
    <w:rsid w:val="00DE29B4"/>
    <w:rPr>
      <w:color w:val="0000FF"/>
      <w:u w:val="single"/>
    </w:rPr>
  </w:style>
  <w:style w:type="character" w:customStyle="1" w:styleId="22">
    <w:name w:val="Слабое выделение2"/>
    <w:basedOn w:val="a0"/>
    <w:uiPriority w:val="19"/>
    <w:qFormat/>
    <w:rsid w:val="00DE29B4"/>
    <w:rPr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E29B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0">
    <w:name w:val="c0"/>
    <w:basedOn w:val="a"/>
    <w:qFormat/>
    <w:rsid w:val="00DE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qFormat/>
    <w:rsid w:val="00DE29B4"/>
  </w:style>
  <w:style w:type="paragraph" w:customStyle="1" w:styleId="c9">
    <w:name w:val="c9"/>
    <w:basedOn w:val="a"/>
    <w:qFormat/>
    <w:rsid w:val="00DE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qFormat/>
    <w:rsid w:val="00DE29B4"/>
  </w:style>
  <w:style w:type="paragraph" w:customStyle="1" w:styleId="futurismarkdown-listitem">
    <w:name w:val="futurismarkdown-listitem"/>
    <w:basedOn w:val="a"/>
    <w:qFormat/>
    <w:rsid w:val="00DE2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Раздел 1.1"/>
    <w:basedOn w:val="ac"/>
    <w:qFormat/>
    <w:rsid w:val="00DE29B4"/>
    <w:p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ocis.isras.ru/-&#1078;&#1091;&#1088;&#1085;&#1072;&#1083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ib.socio.msu.ru-&#1069;&#1083;&#1077;&#1082;&#1090;&#1088;&#1086;&#1085;&#1085;&#1072;&#1103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sras.ru/-&#1048;&#1085;&#1089;&#1090;&#1080;&#1090;&#1091;&#1090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pp.onlineschool-1.ru/11-klass/obshestvoznanie/politika-i-vlast/article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xammep.nm.ru/doc/soc/index.html-&#1073;&#1080;&#1073;&#1083;&#1080;&#1086;&#1090;&#1077;&#1082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7731</Words>
  <Characters>44070</Characters>
  <Application>Microsoft Office Word</Application>
  <DocSecurity>0</DocSecurity>
  <Lines>367</Lines>
  <Paragraphs>103</Paragraphs>
  <ScaleCrop>false</ScaleCrop>
  <Company>SPecialiST RePack</Company>
  <LinksUpToDate>false</LinksUpToDate>
  <CharactersWithSpaces>51698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2025-06-03T13:57:00Z</cp:lastPrinted>
  <dcterms:created xsi:type="dcterms:W3CDTF">2025-02-20T13:00:00Z</dcterms:created>
  <dcterms:modified xsi:type="dcterms:W3CDTF">2026-03-13T09:48:00Z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ED5DFCEE5D0F41B69E31EBDABD76F073_12</vt:lpwstr>
  </property>
</Properties>
</file>